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AA81">
      <w:pPr>
        <w:tabs>
          <w:tab w:val="left" w:pos="7371"/>
        </w:tabs>
        <w:adjustRightInd w:val="0"/>
        <w:snapToGrid w:val="0"/>
        <w:spacing w:before="156" w:beforeLines="50" w:after="156" w:afterLines="50"/>
        <w:ind w:right="1558" w:firstLine="6080" w:firstLineChars="1900"/>
        <w:rPr>
          <w:rFonts w:ascii="方正小标宋简体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编号：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 w14:paraId="50583C5D">
      <w:pPr>
        <w:spacing w:line="480" w:lineRule="exact"/>
        <w:ind w:firstLine="2881" w:firstLineChars="800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租金催缴通知书</w:t>
      </w:r>
    </w:p>
    <w:p w14:paraId="78609863">
      <w:pPr>
        <w:spacing w:line="480" w:lineRule="exact"/>
        <w:ind w:firstLine="720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7B42B784">
      <w:pPr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梁结芳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7A07383A">
      <w:pPr>
        <w:adjustRightInd w:val="0"/>
        <w:snapToGri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你所承租的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民和苑4座906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公共租赁住房，截至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日，累计欠缴租金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1688.40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元。违反了双方签订合同的第七条第四款第2项的规定。请你自收到本通知之日起五个工作日内补缴。逾期不补缴的，我单位将通过法律途径予以追缴。</w:t>
      </w:r>
    </w:p>
    <w:p w14:paraId="01515068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</w:t>
      </w:r>
    </w:p>
    <w:p w14:paraId="3D972DCD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1C4B6CD5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5D49A76B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联系地址：新会区会城知政北路13号首层（实验幼儿园侧）</w:t>
      </w:r>
    </w:p>
    <w:p w14:paraId="3A712F24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联系电话：0750-6667834,0750-6607991</w:t>
      </w:r>
    </w:p>
    <w:p w14:paraId="37CDD097">
      <w:pPr>
        <w:adjustRightInd w:val="0"/>
        <w:snapToGrid w:val="0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 w14:paraId="0D84D4DF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49EF637C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银行账号：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44001670653053000914</w:t>
      </w:r>
      <w:r>
        <w:rPr>
          <w:rFonts w:hint="eastAsia" w:ascii="仿宋" w:hAnsi="仿宋" w:eastAsia="仿宋" w:cs="Times New Roman"/>
          <w:sz w:val="32"/>
          <w:szCs w:val="24"/>
        </w:rPr>
        <w:t>建设银行</w:t>
      </w:r>
    </w:p>
    <w:p w14:paraId="42D5A568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(汇款时请核对账号名称和银行账号确认无误)</w:t>
      </w:r>
    </w:p>
    <w:p w14:paraId="7A4C969A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(注明:汇款人：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梁结芳</w:t>
      </w:r>
      <w:r>
        <w:rPr>
          <w:rFonts w:hint="eastAsia" w:ascii="仿宋" w:hAnsi="仿宋" w:eastAsia="仿宋" w:cs="Times New Roman"/>
          <w:sz w:val="32"/>
          <w:szCs w:val="24"/>
        </w:rPr>
        <w:t>,添加备注: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民和苑4座906租金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209F37F5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</w:p>
    <w:p w14:paraId="3070FF12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房屋属于小区管理的可到小区物管处扫二维码缴款</w:t>
      </w:r>
    </w:p>
    <w:p w14:paraId="4731CA8F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0FCD480C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(缴款时请核对账号名称确认无误)</w:t>
      </w:r>
    </w:p>
    <w:p w14:paraId="4AB53EDC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梁结芳民和苑4座906租金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2C37708E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493891DF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5ED5C765">
      <w:pPr>
        <w:adjustRightInd w:val="0"/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江门市新会区公房管理所</w:t>
      </w:r>
    </w:p>
    <w:p w14:paraId="0A8BE3D8">
      <w:r>
        <w:rPr>
          <w:rFonts w:hint="eastAsia"/>
        </w:rPr>
        <w:t xml:space="preserve">                                   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87823"/>
    <w:rsid w:val="5AB8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2026-01-12T07:02:00Z</dcterms:created>
  <dc:creator> Uv君</dc:creator>
  <cp:lastModifiedBy> Uv君</cp:lastModifiedBy>
  <dcterms:modified xsi:type="dcterms:W3CDTF">2026-01-12T07:04:45Z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2F01250C536A4157963C507158309FEB_11</vt:lpwstr>
  </property>
  <property fmtid="{D5CDD505-2E9C-101B-9397-08002B2CF9AE}" pid="4" name="KSOTemplateDocerSaveRecord">
    <vt:lpwstr>eyJoZGlkIjoiOGI4MmRiYjMzZTkzY2IxNjkyODliZWNjMTBjN2UxYjUiLCJ1c2VySWQiOiIyNjMxODg4MDIifQ==</vt:lpwstr>
  </property>
</Properties>
</file>