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atLeast"/>
        <w:jc w:val="left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"/>
        </w:rPr>
        <w:t>附件4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2"/>
          <w:lang w:val="en"/>
        </w:rPr>
        <w:t>广东省教师资格申请人员体格检查表</w:t>
      </w:r>
    </w:p>
    <w:bookmarkEnd w:id="0"/>
    <w:p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（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"/>
        </w:rPr>
        <w:t>2013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年修订）</w:t>
      </w:r>
    </w:p>
    <w:p>
      <w:pPr>
        <w:widowControl/>
        <w:spacing w:before="100" w:beforeAutospacing="1" w:after="100" w:afterAutospacing="1" w:line="360" w:lineRule="auto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市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县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区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 xml:space="preserve">)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申请资格种类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"/>
        </w:rPr>
        <w:t xml:space="preserve">                   </w:t>
      </w:r>
    </w:p>
    <w:tbl>
      <w:tblPr>
        <w:tblStyle w:val="2"/>
        <w:tblW w:w="9283" w:type="dxa"/>
        <w:jc w:val="center"/>
        <w:tblCellSpacing w:w="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478"/>
        <w:gridCol w:w="30"/>
        <w:gridCol w:w="80"/>
        <w:gridCol w:w="1035"/>
        <w:gridCol w:w="584"/>
        <w:gridCol w:w="338"/>
        <w:gridCol w:w="365"/>
        <w:gridCol w:w="347"/>
        <w:gridCol w:w="40"/>
        <w:gridCol w:w="40"/>
        <w:gridCol w:w="30"/>
        <w:gridCol w:w="30"/>
        <w:gridCol w:w="30"/>
        <w:gridCol w:w="756"/>
        <w:gridCol w:w="159"/>
        <w:gridCol w:w="30"/>
        <w:gridCol w:w="50"/>
        <w:gridCol w:w="302"/>
        <w:gridCol w:w="300"/>
        <w:gridCol w:w="40"/>
        <w:gridCol w:w="40"/>
        <w:gridCol w:w="702"/>
        <w:gridCol w:w="320"/>
        <w:gridCol w:w="40"/>
        <w:gridCol w:w="40"/>
        <w:gridCol w:w="490"/>
        <w:gridCol w:w="1845"/>
        <w:gridCol w:w="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8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296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职 业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67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1630" w:hRule="atLeast"/>
          <w:tblCellSpacing w:w="15" w:type="dxa"/>
          <w:jc w:val="center"/>
        </w:trPr>
        <w:tc>
          <w:tcPr>
            <w:tcW w:w="1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既往病史</w:t>
            </w:r>
          </w:p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（项目见说明）</w:t>
            </w:r>
          </w:p>
        </w:tc>
        <w:tc>
          <w:tcPr>
            <w:tcW w:w="8033" w:type="dxa"/>
            <w:gridSpan w:val="2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935" w:firstLineChars="235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本人签名：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566" w:hRule="atLeast"/>
          <w:tblCellSpacing w:w="15" w:type="dxa"/>
          <w:jc w:val="center"/>
        </w:trPr>
        <w:tc>
          <w:tcPr>
            <w:tcW w:w="9150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(以上空白处由申请人如实填写)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20" w:hRule="atLeast"/>
          <w:tblCellSpacing w:w="15" w:type="dxa"/>
          <w:jc w:val="center"/>
        </w:trPr>
        <w:tc>
          <w:tcPr>
            <w:tcW w:w="6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1623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矫正</w:t>
            </w:r>
          </w:p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视力</w:t>
            </w:r>
          </w:p>
        </w:tc>
        <w:tc>
          <w:tcPr>
            <w:tcW w:w="10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右 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医师意见:</w:t>
            </w:r>
          </w:p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527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090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左 </w:t>
            </w:r>
          </w:p>
        </w:tc>
        <w:tc>
          <w:tcPr>
            <w:tcW w:w="652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05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17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15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firstLine="105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左耳 　米</w:t>
            </w:r>
          </w:p>
        </w:tc>
        <w:tc>
          <w:tcPr>
            <w:tcW w:w="2799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　右耳 米</w:t>
            </w: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82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咽喉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375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330" w:hRule="atLeast"/>
          <w:tblCellSpacing w:w="15" w:type="dxa"/>
          <w:jc w:val="center"/>
        </w:trPr>
        <w:tc>
          <w:tcPr>
            <w:tcW w:w="6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　厘米</w:t>
            </w: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医师意见: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622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4543" w:type="dxa"/>
            <w:gridSpan w:val="2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医师意见:</w:t>
            </w:r>
          </w:p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神经系统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cantSplit/>
          <w:trHeight w:val="454" w:hRule="atLeast"/>
          <w:tblCellSpacing w:w="15" w:type="dxa"/>
          <w:jc w:val="center"/>
        </w:trPr>
        <w:tc>
          <w:tcPr>
            <w:tcW w:w="6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543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855" w:hRule="atLeast"/>
          <w:tblCellSpacing w:w="15" w:type="dxa"/>
          <w:jc w:val="center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化验检查</w:t>
            </w:r>
          </w:p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(附化验单)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肝功五项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（谷草、谷丙转氨酶、胆红素三项）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肾功三项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15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类风湿因子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仅限申请幼儿教师资格</w:t>
            </w:r>
          </w:p>
        </w:tc>
        <w:tc>
          <w:tcPr>
            <w:tcW w:w="243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医师意见：</w:t>
            </w:r>
          </w:p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签名：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妇科</w:t>
            </w:r>
          </w:p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375" w:hRule="atLeast"/>
          <w:tblCellSpacing w:w="15" w:type="dxa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念球菌</w:t>
            </w:r>
          </w:p>
        </w:tc>
        <w:tc>
          <w:tcPr>
            <w:tcW w:w="3256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850" w:hRule="atLeast"/>
          <w:tblCellSpacing w:w="15" w:type="dxa"/>
          <w:jc w:val="center"/>
        </w:trPr>
        <w:tc>
          <w:tcPr>
            <w:tcW w:w="22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918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医师签名: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1410" w:hRule="atLeast"/>
          <w:tblCellSpacing w:w="15" w:type="dxa"/>
          <w:jc w:val="center"/>
        </w:trPr>
        <w:tc>
          <w:tcPr>
            <w:tcW w:w="22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918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主检医生签名:</w:t>
            </w:r>
          </w:p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960" w:hRule="atLeast"/>
          <w:tblCellSpacing w:w="15" w:type="dxa"/>
          <w:jc w:val="center"/>
        </w:trPr>
        <w:tc>
          <w:tcPr>
            <w:tcW w:w="22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体检医院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意 见 </w:t>
            </w:r>
          </w:p>
        </w:tc>
        <w:tc>
          <w:tcPr>
            <w:tcW w:w="6918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firstLine="4095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体检医院 盖章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说明：既往病史指心脏病、肝炎、哮喘、精神病、癫痫、结核、皮肤病、性传播性疾病等病史。本人应如实填写患病时间、治愈等情况，否则后果自负。（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请用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24"/>
          <w:szCs w:val="24"/>
          <w:lang w:val="en"/>
        </w:rPr>
        <w:t>A4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纸双面打印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）</w:t>
      </w:r>
    </w:p>
    <w:p>
      <w:pPr>
        <w:spacing w:line="20" w:lineRule="exact"/>
        <w:rPr>
          <w:rFonts w:ascii="仿宋_GB2312" w:hAnsi="Calibri" w:eastAsia="仿宋_GB2312" w:cs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Yzk3OTBkYmYwZjc3MWViYWEwYmE2YzY5MmFlNmYifQ=="/>
  </w:docVars>
  <w:rsids>
    <w:rsidRoot w:val="39D27B97"/>
    <w:rsid w:val="39D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2023-09-13T09:19:00Z</dcterms:created>
  <dc:creator>建功立事</dc:creator>
  <cp:lastModifiedBy>建功立事</cp:lastModifiedBy>
  <dcterms:modified xsi:type="dcterms:W3CDTF">2023-09-13T09:19:29Z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EE1939216B754C1DB31A65F78848D9BA_11</vt:lpwstr>
  </property>
</Properties>
</file>