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46A3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附件:3</w:t>
      </w:r>
    </w:p>
    <w:p w14:paraId="76A00C94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8"/>
          <w:szCs w:val="48"/>
          <w:lang w:val="en-US" w:eastAsia="zh-CN" w:bidi="ar"/>
        </w:rPr>
        <w:t>县级区域农机服务中心申报书</w:t>
      </w:r>
    </w:p>
    <w:p w14:paraId="0934FCC4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（模板）</w:t>
      </w:r>
    </w:p>
    <w:p w14:paraId="7701D4C0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</w:p>
    <w:p w14:paraId="6B8EF3E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一、基本情况 </w:t>
      </w:r>
    </w:p>
    <w:p w14:paraId="75F1D3E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（一）介绍申报主体名称、地址、取得的主要成绩或相关荣誉等，如多个主体参与建设运营的需详细介绍； </w:t>
      </w:r>
    </w:p>
    <w:p w14:paraId="38486E6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（二）农机装备、设施以及作业服务等情况（对照附件2的培育标准条件分别列项说明）。 </w:t>
      </w:r>
    </w:p>
    <w:p w14:paraId="6478FD1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二、主要做法及成效（详细介绍主要开展的工作内容，包括模式创新、政策扶持、经济社会效益分析等）。 </w:t>
      </w:r>
    </w:p>
    <w:p w14:paraId="776F0C8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三、相关证明材料（包括营业执照、相关荣誉证书或牌匾， </w:t>
      </w:r>
    </w:p>
    <w:p w14:paraId="3D9B5AB4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机库棚、维修间、培训教室、维修场地、开展作业服务等照片、 </w:t>
      </w:r>
    </w:p>
    <w:p w14:paraId="1F3AC4BF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服务合同、财务报表等）。</w:t>
      </w:r>
    </w:p>
    <w:p w14:paraId="58723338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aiTi.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.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F00B8"/>
    <w:rsid w:val="3525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2024-11-21T01:29:07Z</dcterms:created>
  <dc:creator>Administrator</dc:creator>
  <cp:lastModifiedBy>木鸟</cp:lastModifiedBy>
  <dcterms:modified xsi:type="dcterms:W3CDTF">2024-11-21T01:39:39Z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AB976F4D258A4C74A60C713C49AC74D5_12</vt:lpwstr>
  </property>
</Properties>
</file>