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一、茶叶及相关制品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lang w:val="en-US" w:eastAsia="zh-CN"/>
        </w:rPr>
        <w:t>（一）代用茶</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二氧化硫残留量、赤藓红、胭脂红、苋菜红、酸性红(又名偶氮玉红)、新红、喹啉黄、苯甲酸及其钠盐(以苯甲酸计)、山梨酸及其钾盐(以山梨酸计)、糖精钠(以糖精计)、镉(以Cd计)、诱惑红、柠檬黄、日落黄、铅(以Pb计)、脱氢乙酸及其钠盐(又名脱氢醋酸及其钠盐)(以脱氢乙酸计)、环己基氨基磺酸钠(又名甜蜜素)，环己基氨基磺酸钙(以环己基氨基磺酸计)、三氯蔗糖(又名蔗糖素)、乙酰磺胺酸钾(又名安赛蜜)</w:t>
      </w:r>
      <w:r>
        <w:rPr>
          <w:rFonts w:hint="eastAsia" w:ascii="仿宋_GB2312" w:hAnsi="仿宋_GB2312" w:eastAsia="仿宋_GB2312" w:cs="仿宋_GB2312"/>
          <w:sz w:val="32"/>
          <w:szCs w:val="32"/>
          <w:highlight w:val="none"/>
          <w:lang w:val="en-US" w:eastAsia="zh-CN"/>
        </w:rPr>
        <w:t>等</w:t>
      </w:r>
      <w:r>
        <w:rPr>
          <w:rFonts w:hint="eastAsia" w:ascii="仿宋_GB2312" w:hAnsi="仿宋_GB2312" w:cs="仿宋_GB2312"/>
          <w:sz w:val="32"/>
          <w:szCs w:val="32"/>
          <w:highlight w:val="none"/>
          <w:lang w:val="en-US" w:eastAsia="zh-CN"/>
        </w:rPr>
        <w:t>。</w:t>
      </w:r>
    </w:p>
    <w:p>
      <w:p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（二）速溶茶类、其它含茶制品</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毒死蜱、吡虫啉、啶虫脒、多菌灵、乙酰甲胺磷、茚虫威、水胺硫磷、氧乐果、铅(以Pb计)、草甘膦（草甘膦及氨甲基膦酸之和）、联苯菊酯、灭多威、三氯杀螨醇、氰戊菊酯、甲拌磷[甲拌磷及其氧类似物（亚砜、砜）之和，以甲拌磷表示]、克百威（克百威及3-羟基克百威之和，以克百威表示）</w:t>
      </w:r>
      <w:r>
        <w:rPr>
          <w:rFonts w:hint="eastAsia" w:ascii="仿宋_GB2312" w:hAnsi="仿宋_GB2312" w:eastAsia="仿宋_GB2312" w:cs="仿宋_GB2312"/>
          <w:sz w:val="32"/>
          <w:szCs w:val="32"/>
          <w:highlight w:val="none"/>
          <w:lang w:val="en-US" w:eastAsia="zh-CN"/>
        </w:rPr>
        <w:t>等</w:t>
      </w:r>
      <w:r>
        <w:rPr>
          <w:rFonts w:hint="eastAsia" w:ascii="仿宋_GB2312" w:hAnsi="仿宋_GB2312" w:cs="仿宋_GB2312"/>
          <w:sz w:val="32"/>
          <w:szCs w:val="32"/>
          <w:highlight w:val="none"/>
          <w:lang w:val="en-US" w:eastAsia="zh-CN"/>
        </w:rPr>
        <w:t>。</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二、</w:t>
      </w:r>
      <w:r>
        <w:rPr>
          <w:rFonts w:hint="eastAsia" w:ascii="仿宋_GB2312" w:hAnsi="仿宋_GB2312" w:eastAsia="仿宋_GB2312" w:cs="仿宋_GB2312"/>
          <w:b/>
          <w:bCs/>
          <w:sz w:val="32"/>
          <w:szCs w:val="32"/>
          <w:lang w:val="en-US" w:eastAsia="zh-CN"/>
        </w:rPr>
        <w:t>蛋制品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、《食品安全国家标准 蛋与蛋制品》（GB 2749）等标准及产品明示标准和质量要求。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bookmarkStart w:id="0" w:name="_GoBack"/>
      <w:bookmarkEnd w:id="0"/>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再制蛋检验项目包括大肠菌群,山梨酸及其钾盐(以山梨酸计),苯甲酸及其钠盐(以苯甲酸计),菌落总数,铅(以Pb计)等。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淀粉及淀粉制品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highlight w:val="none"/>
          <w:lang w:val="en-US" w:eastAsia="zh-CN" w:bidi="ar-SA"/>
        </w:rPr>
        <w:t>《食品安全国家标准 食品添加剂使用标准》</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GB 2760-2014</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、《食品安全国家标准 食品中污染物限量》</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GB 2762-2022</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、《食品安全国家标准 食用淀粉》</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GB 31637-2016</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sz w:val="32"/>
          <w:szCs w:val="32"/>
          <w:lang w:eastAsia="zh-CN"/>
        </w:rPr>
        <w:t>等标准及产品明示标准和质量要求。</w:t>
      </w:r>
    </w:p>
    <w:p>
      <w:pPr>
        <w:numPr>
          <w:ilvl w:val="0"/>
          <w:numId w:val="0"/>
        </w:numPr>
        <w:spacing w:line="600" w:lineRule="exact"/>
        <w:ind w:firstLine="720" w:firstLineChars="200"/>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lang w:eastAsia="zh-CN"/>
        </w:rPr>
        <w:t>（</w:t>
      </w:r>
      <w:r>
        <w:rPr>
          <w:rFonts w:hint="eastAsia" w:ascii="仿宋_GB2312" w:hAnsi="仿宋_GB2312" w:eastAsia="仿宋_GB2312" w:cs="仿宋_GB2312"/>
          <w:sz w:val="36"/>
          <w:szCs w:val="36"/>
          <w:highlight w:val="none"/>
        </w:rPr>
        <w:t>二</w:t>
      </w:r>
      <w:r>
        <w:rPr>
          <w:rFonts w:hint="eastAsia" w:ascii="仿宋_GB2312" w:hAnsi="仿宋_GB2312" w:eastAsia="仿宋_GB2312" w:cs="仿宋_GB2312"/>
          <w:sz w:val="36"/>
          <w:szCs w:val="36"/>
          <w:highlight w:val="none"/>
          <w:lang w:eastAsia="zh-CN"/>
        </w:rPr>
        <w:t>）抽检项目</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粉丝粉条检验项目包括亮蓝,喹啉黄,山梨酸及其钾盐(以山梨酸计),新红,日落黄,柠檬黄,胭脂红,脱氢乙酸及其钠盐(以脱氢乙酸计),苋菜红,苯甲酸及其钠盐(以苯甲酸计),诱惑红,赤藓红,酸性红,铅(以Pb计),铝的残留量(干样品,以Al计),靛蓝等。</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、罐头</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水产动物类罐头</w:t>
      </w:r>
      <w:r>
        <w:rPr>
          <w:rFonts w:hint="eastAsia" w:ascii="仿宋_GB2312" w:hAnsi="仿宋_GB2312" w:eastAsia="仿宋_GB2312" w:cs="仿宋_GB2312"/>
          <w:sz w:val="32"/>
          <w:szCs w:val="32"/>
          <w:lang w:val="en-US" w:eastAsia="zh-CN"/>
        </w:rPr>
        <w:t>检验项目包括山梨酸及其钾盐(以山梨酸计),无机砷(以As计),甜蜜素(以环己基氨基磺酸计),甲基汞(以Hg计),糖精钠(以糖精计),脱氢乙酸及其钠盐(以脱氢乙酸计),苯甲酸及其钠盐(以苯甲酸计),铅(以Pb计),镉(以Cd计)等。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五</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1、大米检验项目包括无机砷(以As计),苯并[a]芘,赭曲霉毒素A,铅(以Pb计),镉(以Cd计),黄曲霉毒素B₁等。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2、小麦粉检验项目包括玉米赤霉烯酮、脱氧雪腐镰刀菌烯醇、赭曲霉毒素A、镉(以Cd计)、苯并[a]芘、黄曲霉毒素B1、偶氮甲酰胺、过氧化苯甲酰等。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rPr>
        <w:t>肉制品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熟肉制品》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2726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熏烧烤肉制品</w:t>
      </w:r>
      <w:r>
        <w:rPr>
          <w:rFonts w:hint="eastAsia" w:ascii="仿宋_GB2312" w:hAnsi="仿宋_GB2312" w:eastAsia="仿宋_GB2312" w:cs="仿宋_GB2312"/>
          <w:color w:val="000000"/>
          <w:sz w:val="32"/>
          <w:szCs w:val="32"/>
          <w:highlight w:val="none"/>
          <w:lang w:eastAsia="zh-CN"/>
        </w:rPr>
        <w:t>检验项目包括铅(以Pb计)、苯并[a]芘、N-二甲基亚硝胺、亚硝酸盐残留量(以亚硝酸钠计)、日落黄、胭脂红、氯霉素、菌落总数、苯甲酸及其钠盐(以苯甲酸计)、山梨酸及其钾盐(以山梨酸计)、纳他霉素残留量、糖精钠(以糖精计)、柠檬黄</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七、食用农产品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1、贝类抽检项目包括五氯酚酸钠(以五氯酚计),恩诺沙星,氟苯尼考,氯霉素,镉(以Cd计)等。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2、菜薹抽检项目包括吡虫啉,啶虫脒,毒死蜱,氟虫腈,甲拌磷,联苯菊酯,镉(以Cd计)等。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3、葱抽检项目包括克百威,噻虫嗪,毒死蜱,氯氟氰菊酯和高效氯氟氰菊酯,水胺硫磷,腐霉利,铅(以Pb计),镉(以Cd计)等。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4、大白菜抽检项目包括甲胺磷、甲拌磷[甲拌磷及其氧类似物（亚砜、砜）之和，以甲拌磷表示]、氟虫腈、乐果等。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5、淡水虾抽检项目包括五氯酚酸钠（以五氯酚计）、硝基呋喃代谢物-AHD(呋喃妥因代谢物)、诺氟沙星、硝基呋喃代谢物-AOZ(呋喃唑酮代谢物)、镉(以Cd计)、恩诺沙星残留量(恩诺沙星与环丙沙星之和)等。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6、淡水鱼抽检项目包括五氯酚酸钠(以五氯酚计),呋喃唑酮代谢物,孔雀石绿,恩诺沙星,磺胺类(总量),镉(以Cd计)等。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7、豆芽抽检项目包括铅(以Pb计)、总汞(以Hg计)、4-氯苯氧乙酸钠（以 4-氯苯氧乙酸计）、6-苄基腺嘌呤、亚硫酸盐（以SO2计）等。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8、番茄抽检项目包括乙酰甲胺磷、甲拌磷[甲拌磷及其氧类似物（亚砜、砜）之和，以甲拌磷表示]、氯氟氰菊酯和高效氯氟氰菊酯、烯酰吗啉、氧乐果等。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9、海水虾抽检项目包括硝基呋喃代谢物-AOZ(呋喃唑酮代谢物)、恩诺沙星残留量(恩诺沙星与环丙沙星之和)、镉(以Cd计)、二氧化硫残留量等；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10、海水鱼抽检项目包括呋喃唑酮代谢物,恩诺沙星,氯霉素,甲氧苄啶,镉(以Cd计)等。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11、胡萝卜抽检项目包括毒死蜱、氟虫腈、甲拌磷[甲拌磷及其氧类似物（亚砜、砜）之和，以甲拌磷表示]、噻虫胺等。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12、黄瓜抽检项目包括敌敌畏、哒螨灵、克百威（克百威及3-羟基克百威之和，以克百威表示）、氧乐果等。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13、鸡蛋抽检项目包括地克珠利,多西环素,托曲珠利,氟虫腈,甲氧苄啶,甲硝唑等。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14、鸡肉抽检项目包括恩诺沙星残留量(恩诺沙星与环丙沙星之和)、甲氧苄啶、强力霉素（多西环素）、尼卡巴嗪残留标志物(4,4-二硝基均二苯脲)、氯霉素、五氯酚酸钠（以五氯酚计）等。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15、姜抽检项目包括二氧化硫残留量,克百威,噻虫嗪,噻虫胺,毒死蜱,氟虫腈,氧乐果,铅(以Pb计),镉(以Cd计)等。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16、豇豆抽检项目包括三唑磷,倍硫磷,克百威,啶虫脒,噻虫嗪,噻虫胺,毒死蜱,氟虫腈,氧乐果,灭蝇胺等。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17、韭菜抽检项目包括克百威,啶虫脒,毒死蜱,氟虫腈,氧乐果,腐霉利,铅(以Pb计),镉(以Cd计)等。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18、牛肉抽检项目包括克仑特罗(克伦特罗)、地塞米松、氯霉素、挥发性盐基氮、硝基呋喃代谢物-AOZ(呋喃唑酮代谢物)、硝基呋喃代谢物-SEM(呋喃西林代谢物)、强力霉素（多西环素）、土霉素、硼酸等。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19、普通白菜抽检项目包括克百威,啶虫脒,毒死蜱,氟虫腈,氧乐果,水胺硫磷,甲拌磷,甲胺磷等。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20、其他禽蛋抽检项目包括呋喃唑酮代谢物,呋喃妥因代谢物,呋喃西林代谢物,多西环素,磺胺类(总量)等。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21、其他水产品抽检项目包括呋喃唑酮代谢物,孔雀石绿,氯霉素,铅(以Pb计),镉(以Cd计)等。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22、芹菜抽检项目包括啶虫脒,噻虫嗪,噻虫胺,毒死蜱,氟虫腈,氧乐果,氯氰菊酯和高效氯氰菊酯,水胺硫磷等。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23、山药抽检项目包括克百威,咪鲜胺和咪鲜胺锰盐,毒死蜱,氯氟氰菊酯和高效氯氟氰菊酯,涕灭威,铅(以Pb计)等。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24、鸭肉抽检项目包括五氯酚酸钠(以五氯酚计),呋喃唑酮代谢物,恩诺沙星,氯霉素,磺胺类(总量)等。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25、羊肉抽检项目包括五氯酚酸钠(以五氯酚计),恩诺沙星,林可霉素,氯霉素,磺胺类(总量),莱克多巴胺等。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26、猪肉抽检项目包括五氯酚酸钠(以五氯酚计),恩诺沙星,挥发性盐基氮,氯霉素,硼酸,磺胺类(总量),莱克多巴胺等。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八、食用油、油脂及其制品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1、花生油抽检项目包括丁基羟基茴香醚(BHA),二丁基羟基甲苯(BHT),总砷(以As计),溶剂残留量,特丁基对苯二酚(TBHQ),苯并[a]芘,过氧化值,酸价(KOH),铅(以Pb计),黄曲霉毒素B₁等。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、菜籽油抽检项目包括过氧化值、铅(以Pb计)、苯并[a]芘、溶剂残留量、特丁基对苯二酚(TBHQ)、乙基麦芽酚、酸价(KOH)等。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九</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酱腌菜</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三氯蔗糖,二氧化硫残留量,亚硝酸盐(以NaNO₂计),大肠菌群,山梨酸及其钾盐(以山梨酸计),沙门氏菌,甜蜜素(以环己基氨基磺酸计),糖精钠(以糖精计),纽甜,脱氢乙酸及其钠盐(以脱氢乙酸计),苯甲酸及其钠盐(以苯甲酸计),金黄色葡萄球菌,铅(以Pb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十</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速冻食品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《食品安全国家标准 食品添加剂使用标准》（GB 2760）、《食品安全国家标准食品中真菌毒素限量》（GB 2761）、《食品安全国家标准 食品中污染物限量》（GB 2762）、《食品安全国家标准 预包装食品中致病菌限量》（GB29921）、《食品安全国家标准 散装即食食品中致病菌限量》（GB 31607） 的通知等标准及产品明示标准和质量要求。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速冻调理肉制品抽检项目包括亚硝酸盐残留量(以亚硝酸钠计),山梨酸及其钾盐(以山梨酸计),日落黄,柠檬黄,氯霉素,胭脂红,脱氢乙酸及其钠盐(以脱氢乙酸计),苯甲酸及其钠盐(以苯甲酸计),诱惑红,过氧化值(以脂肪计),铅(以Pb计)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eastAsia="zh-CN"/>
        </w:rPr>
        <w:t>十一、</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《食品安全国家标准 酱油》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酿造酱》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味精》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食用盐》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食用盐碘含量》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26878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水产调味品》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10133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、食品整治办〔2008〕3号《食品中可能违法添加的非食用物质和易滥用的食品添加剂品种名单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第一批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》、整顿办函〔2011〕1号《食品中可能违法添加的非食用物质和易滥用的食品添加剂品种名单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第五批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产品明示标准和质量要求</w:t>
      </w:r>
      <w:r>
        <w:rPr>
          <w:rFonts w:hint="eastAsia" w:ascii="仿宋_GB2312" w:hAnsi="仿宋_GB2312" w:eastAsia="仿宋_GB2312" w:cs="仿宋_GB2312"/>
          <w:color w:val="auto"/>
          <w:sz w:val="32"/>
          <w:szCs w:val="32"/>
          <w:highlight w:val="none"/>
        </w:rPr>
        <w:t>。</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pStyle w:val="2"/>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半固体调味料检验项目包括二氧化硫残留量,山梨酸及其钾盐(以山梨酸计),无机砷(以As计),甜蜜素(以环己基氨基磺酸计),糖精钠(以糖精计),罂粟碱,脱氢乙酸及其钠盐(以脱氢乙酸计),苯甲酸及其钠盐(以苯甲酸计),菌落总数,铅(以Pb计)</w:t>
      </w:r>
      <w:r>
        <w:rPr>
          <w:rFonts w:hint="eastAsia" w:ascii="仿宋_GB2312" w:hAnsi="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val="en-US" w:eastAsia="zh-CN"/>
        </w:rPr>
        <w:t>。</w:t>
      </w:r>
    </w:p>
    <w:p>
      <w:pPr>
        <w:ind w:firstLine="640" w:firstLineChars="200"/>
        <w:rPr>
          <w:rFonts w:hint="eastAsia"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0D82C70"/>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7F166D"/>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2044303"/>
    <w:rsid w:val="458274FC"/>
    <w:rsid w:val="483D3ECB"/>
    <w:rsid w:val="49D006CA"/>
    <w:rsid w:val="49F87F75"/>
    <w:rsid w:val="4A216284"/>
    <w:rsid w:val="4A4F6382"/>
    <w:rsid w:val="4B9A0E11"/>
    <w:rsid w:val="4BB83532"/>
    <w:rsid w:val="4BDE702D"/>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510043A"/>
    <w:rsid w:val="55157E72"/>
    <w:rsid w:val="5599704C"/>
    <w:rsid w:val="56175B2E"/>
    <w:rsid w:val="56292C83"/>
    <w:rsid w:val="57B64D4A"/>
    <w:rsid w:val="5849250C"/>
    <w:rsid w:val="58552413"/>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9932AAA"/>
    <w:rsid w:val="6A29667F"/>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dcterms:modified xsi:type="dcterms:W3CDTF">2024-11-21T03:15:14Z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