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0" w:type="dxa"/>
        <w:tblInd w:w="93" w:type="dxa"/>
        <w:tblLook w:val="04A0" w:firstRow="1" w:lastRow="0" w:firstColumn="1" w:lastColumn="0" w:noHBand="0" w:noVBand="1"/>
      </w:tblPr>
      <w:tblGrid>
        <w:gridCol w:w="1620"/>
        <w:gridCol w:w="5250"/>
        <w:gridCol w:w="1380"/>
      </w:tblGrid>
      <w:tr w:rsidR="003610B6" w14:paraId="634A74F1" w14:textId="77777777">
        <w:trPr>
          <w:trHeight w:val="920"/>
        </w:trPr>
        <w:tc>
          <w:tcPr>
            <w:tcW w:w="82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CDEFD66" w14:textId="77777777" w:rsidR="003610B6" w:rsidRDefault="00561ADF">
            <w:pPr>
              <w:rPr>
                <w:rFonts w:ascii="黑体" w:eastAsia="黑体" w:hAnsi="黑体" w:cs="黑体"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31"/>
                <w:szCs w:val="31"/>
                <w:shd w:val="clear" w:color="auto" w:fill="FFFFFF"/>
              </w:rPr>
              <w:t>附件：</w:t>
            </w:r>
          </w:p>
          <w:p w14:paraId="53873865" w14:textId="77777777" w:rsidR="003610B6" w:rsidRDefault="00561A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意见建议及采纳情况</w:t>
            </w:r>
          </w:p>
        </w:tc>
      </w:tr>
      <w:tr w:rsidR="003610B6" w14:paraId="5F24ED1B" w14:textId="77777777">
        <w:trPr>
          <w:trHeight w:val="55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8BA" w14:textId="77777777" w:rsidR="003610B6" w:rsidRDefault="00561A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昵称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A11C" w14:textId="77777777" w:rsidR="003610B6" w:rsidRDefault="00561A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意见和建议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90FD" w14:textId="77777777" w:rsidR="003610B6" w:rsidRDefault="00561A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是否采纳</w:t>
            </w:r>
          </w:p>
        </w:tc>
      </w:tr>
      <w:tr w:rsidR="003610B6" w14:paraId="2E5792DA" w14:textId="77777777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C6B0" w14:textId="4BB36C74" w:rsidR="003610B6" w:rsidRDefault="004C3D4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李先生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2D69" w14:textId="7BEF8872" w:rsidR="003610B6" w:rsidRDefault="004C3D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C3D4E">
              <w:rPr>
                <w:rFonts w:ascii="宋体" w:hAnsi="宋体" w:cs="宋体" w:hint="eastAsia"/>
                <w:color w:val="000000"/>
                <w:sz w:val="22"/>
                <w:szCs w:val="22"/>
              </w:rPr>
              <w:t>按规划加快新会城乡供水环网建设，保障乡镇供水；加快老旧管道改造，提高供水可靠性。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F53EF" w14:textId="77777777" w:rsidR="003610B6" w:rsidRDefault="00561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采纳</w:t>
            </w:r>
          </w:p>
        </w:tc>
      </w:tr>
    </w:tbl>
    <w:p w14:paraId="1BCA3B0F" w14:textId="77777777" w:rsidR="003610B6" w:rsidRDefault="003610B6">
      <w:bookmarkStart w:id="0" w:name="_GoBack"/>
      <w:bookmarkEnd w:id="0"/>
    </w:p>
    <w:sectPr w:rsidR="00361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CC853" w14:textId="77777777" w:rsidR="00561ADF" w:rsidRDefault="00561ADF" w:rsidP="004C3D4E">
      <w:r>
        <w:separator/>
      </w:r>
    </w:p>
  </w:endnote>
  <w:endnote w:type="continuationSeparator" w:id="0">
    <w:p w14:paraId="7006B46E" w14:textId="77777777" w:rsidR="00561ADF" w:rsidRDefault="00561ADF" w:rsidP="004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06E79" w14:textId="77777777" w:rsidR="00561ADF" w:rsidRDefault="00561ADF" w:rsidP="004C3D4E">
      <w:r>
        <w:separator/>
      </w:r>
    </w:p>
  </w:footnote>
  <w:footnote w:type="continuationSeparator" w:id="0">
    <w:p w14:paraId="54DF0BA0" w14:textId="77777777" w:rsidR="00561ADF" w:rsidRDefault="00561ADF" w:rsidP="004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OTViNjczNzJhZDBmNDE5N2RmZTUzZGE3MmU1N2QifQ=="/>
  </w:docVars>
  <w:rsids>
    <w:rsidRoot w:val="003610B6"/>
    <w:rsid w:val="003610B6"/>
    <w:rsid w:val="004C3D4E"/>
    <w:rsid w:val="00561ADF"/>
    <w:rsid w:val="709370B5"/>
    <w:rsid w:val="78E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ACE0B4-8DC6-4784-96C9-BF290E8E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3D4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C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3D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2024-08-27T01:23:00Z</dcterms:created>
  <dcterms:modified xsi:type="dcterms:W3CDTF">2024-08-27T01:23:00Z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EF9E491FA5B14EB1ADB35CB106FBA5EF_12</vt:lpwstr>
  </property>
</Properties>
</file>