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ascii="仿宋" w:hAnsi="仿宋" w:eastAsia="仿宋"/>
          <w:b/>
          <w:sz w:val="44"/>
          <w:szCs w:val="44"/>
        </w:rPr>
      </w:pPr>
      <w:r>
        <w:rPr>
          <w:rFonts w:hint="eastAsia" w:ascii="仿宋" w:hAnsi="仿宋" w:eastAsia="仿宋"/>
          <w:b/>
          <w:sz w:val="44"/>
          <w:szCs w:val="44"/>
        </w:rPr>
        <w:t>起草说明</w:t>
      </w:r>
    </w:p>
    <w:p>
      <w:pPr>
        <w:snapToGrid w:val="0"/>
        <w:spacing w:line="420" w:lineRule="exact"/>
        <w:rPr>
          <w:rFonts w:ascii="仿宋" w:hAnsi="仿宋" w:eastAsia="仿宋"/>
          <w:b/>
          <w:sz w:val="44"/>
          <w:szCs w:val="44"/>
        </w:rPr>
      </w:pP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ascii="仿宋" w:hAnsi="仿宋" w:eastAsia="仿宋"/>
          <w:sz w:val="28"/>
          <w:szCs w:val="28"/>
        </w:rPr>
      </w:pPr>
      <w:r>
        <w:rPr>
          <w:rFonts w:hint="eastAsia" w:ascii="仿宋" w:hAnsi="仿宋" w:eastAsia="仿宋"/>
          <w:sz w:val="28"/>
          <w:szCs w:val="28"/>
        </w:rPr>
        <w:t>根据《广东省重大行政决策程序规定》（粤府令第288号）和《江门市新会区重大行政决策程序规定》（新府〔2023〕9号）规定，我单位拟将睦洲镇河岸防护项目工程定为睦洲镇2023年度重大行政决策事项。现就</w:t>
      </w:r>
      <w:r>
        <w:rPr>
          <w:rFonts w:hint="eastAsia" w:ascii="仿宋" w:hAnsi="仿宋" w:eastAsia="仿宋"/>
          <w:sz w:val="28"/>
          <w:szCs w:val="28"/>
          <w:lang w:eastAsia="zh-CN"/>
        </w:rPr>
        <w:t>工程</w:t>
      </w:r>
      <w:r>
        <w:rPr>
          <w:rFonts w:hint="eastAsia" w:ascii="仿宋" w:hAnsi="仿宋" w:eastAsia="仿宋"/>
          <w:sz w:val="28"/>
          <w:szCs w:val="28"/>
        </w:rPr>
        <w:t>有关事宜作说明如下:</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ascii="仿宋" w:hAnsi="仿宋" w:eastAsia="仿宋"/>
          <w:b/>
          <w:sz w:val="28"/>
          <w:szCs w:val="28"/>
        </w:rPr>
      </w:pPr>
      <w:r>
        <w:rPr>
          <w:rFonts w:hint="eastAsia" w:ascii="仿宋" w:hAnsi="仿宋" w:eastAsia="仿宋"/>
          <w:b/>
          <w:sz w:val="28"/>
          <w:szCs w:val="28"/>
        </w:rPr>
        <w:t>一、</w:t>
      </w:r>
      <w:r>
        <w:rPr>
          <w:rFonts w:hint="eastAsia" w:ascii="仿宋" w:hAnsi="仿宋" w:eastAsia="仿宋"/>
          <w:b/>
          <w:sz w:val="28"/>
          <w:szCs w:val="28"/>
          <w:lang w:eastAsia="zh-CN"/>
        </w:rPr>
        <w:t>工程</w:t>
      </w:r>
      <w:r>
        <w:rPr>
          <w:rFonts w:hint="eastAsia" w:ascii="仿宋" w:hAnsi="仿宋" w:eastAsia="仿宋"/>
          <w:b/>
          <w:sz w:val="28"/>
          <w:szCs w:val="28"/>
        </w:rPr>
        <w:t>背景说明</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eastAsia="zh-CN"/>
        </w:rPr>
        <w:t>该工程场地地处新会区睦洲镇莲腰村，河岸紧挨河涌，河水直接冲刷堤岸，没有起到防护固堤的作用，其次河岸场地地形杂乱，灌木、爬藤类植物茂密，因此进行升级改造工程。</w:t>
      </w:r>
    </w:p>
    <w:p>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仿宋" w:hAnsi="仿宋" w:eastAsia="仿宋"/>
          <w:b/>
          <w:sz w:val="28"/>
          <w:szCs w:val="28"/>
        </w:rPr>
      </w:pPr>
      <w:r>
        <w:rPr>
          <w:rFonts w:hint="eastAsia" w:ascii="仿宋" w:hAnsi="仿宋" w:eastAsia="仿宋"/>
          <w:b/>
          <w:sz w:val="28"/>
          <w:szCs w:val="28"/>
        </w:rPr>
        <w:t>二、</w:t>
      </w:r>
      <w:r>
        <w:rPr>
          <w:rFonts w:hint="eastAsia" w:ascii="仿宋" w:hAnsi="仿宋" w:eastAsia="仿宋"/>
          <w:b/>
          <w:sz w:val="28"/>
          <w:szCs w:val="28"/>
          <w:lang w:eastAsia="zh-CN"/>
        </w:rPr>
        <w:t>工程</w:t>
      </w:r>
      <w:r>
        <w:rPr>
          <w:rFonts w:hint="eastAsia" w:ascii="仿宋" w:hAnsi="仿宋" w:eastAsia="仿宋"/>
          <w:b/>
          <w:sz w:val="28"/>
          <w:szCs w:val="28"/>
        </w:rPr>
        <w:t>内容说明</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rPr>
        <w:t>（一）</w:t>
      </w:r>
      <w:r>
        <w:rPr>
          <w:rFonts w:hint="eastAsia" w:ascii="仿宋" w:hAnsi="仿宋" w:eastAsia="仿宋"/>
          <w:sz w:val="28"/>
          <w:szCs w:val="28"/>
          <w:lang w:eastAsia="zh-CN"/>
        </w:rPr>
        <w:t>工程</w:t>
      </w:r>
      <w:r>
        <w:rPr>
          <w:rFonts w:hint="eastAsia" w:ascii="仿宋" w:hAnsi="仿宋" w:eastAsia="仿宋"/>
          <w:sz w:val="28"/>
          <w:szCs w:val="28"/>
        </w:rPr>
        <w:t>主要内容</w:t>
      </w:r>
      <w:r>
        <w:rPr>
          <w:rFonts w:hint="eastAsia" w:ascii="仿宋" w:hAnsi="仿宋" w:eastAsia="仿宋"/>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清杂，平整场地，在场地种植落羽杉。</w:t>
      </w:r>
    </w:p>
    <w:p>
      <w:pPr>
        <w:keepNext w:val="0"/>
        <w:keepLines w:val="0"/>
        <w:pageBreakBefore w:val="0"/>
        <w:widowControl w:val="0"/>
        <w:numPr>
          <w:ilvl w:val="0"/>
          <w:numId w:val="1"/>
        </w:numPr>
        <w:kinsoku/>
        <w:wordWrap/>
        <w:overflowPunct/>
        <w:topLinePunct w:val="0"/>
        <w:autoSpaceDE/>
        <w:autoSpaceDN/>
        <w:bidi w:val="0"/>
        <w:adjustRightInd/>
        <w:snapToGrid w:val="0"/>
        <w:spacing w:line="5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依据法律法规。</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eastAsia="zh-CN"/>
        </w:rPr>
        <w:t>睦洲镇河岸防护项目工程</w:t>
      </w:r>
      <w:r>
        <w:rPr>
          <w:rFonts w:hint="eastAsia" w:ascii="仿宋" w:hAnsi="仿宋" w:eastAsia="仿宋"/>
          <w:sz w:val="28"/>
          <w:szCs w:val="28"/>
        </w:rPr>
        <w:t>属河道管理范围，隶属于江门市潭江水资源保护项目</w:t>
      </w:r>
      <w:r>
        <w:rPr>
          <w:rFonts w:hint="eastAsia" w:ascii="仿宋" w:hAnsi="仿宋" w:eastAsia="仿宋"/>
          <w:sz w:val="28"/>
          <w:szCs w:val="28"/>
          <w:lang w:eastAsia="zh-CN"/>
        </w:rPr>
        <w:t>。</w:t>
      </w:r>
      <w:r>
        <w:rPr>
          <w:rFonts w:hint="eastAsia" w:ascii="仿宋" w:hAnsi="仿宋" w:eastAsia="仿宋"/>
          <w:sz w:val="28"/>
          <w:szCs w:val="28"/>
        </w:rPr>
        <w:t>本</w:t>
      </w:r>
      <w:r>
        <w:rPr>
          <w:rFonts w:hint="eastAsia" w:ascii="仿宋" w:hAnsi="仿宋" w:eastAsia="仿宋"/>
          <w:sz w:val="28"/>
          <w:szCs w:val="28"/>
          <w:lang w:eastAsia="zh-CN"/>
        </w:rPr>
        <w:t>工程</w:t>
      </w:r>
      <w:r>
        <w:rPr>
          <w:rFonts w:hint="eastAsia" w:ascii="仿宋" w:hAnsi="仿宋" w:eastAsia="仿宋"/>
          <w:sz w:val="28"/>
          <w:szCs w:val="28"/>
        </w:rPr>
        <w:t>属对河道管理范围内，在有堤防的河道的护堤地上，实施保洁、养护及防护固堤等升级改造工程，符合</w:t>
      </w:r>
      <w:r>
        <w:rPr>
          <w:rFonts w:hint="eastAsia" w:ascii="仿宋" w:hAnsi="仿宋" w:eastAsia="仿宋"/>
          <w:sz w:val="28"/>
          <w:szCs w:val="28"/>
          <w:lang w:eastAsia="zh-CN"/>
        </w:rPr>
        <w:t>《重大行政决策程序暂行条例》(国令第713号)、《广东省重大行政决策听证规定》(粤府令第288号)、《江门市重大行政决策程序规定》(江府[2022]29号)、《新会区重大行政决策程序规定》(新府[2023]9号)、《广东省河道管理条例》(2020年1月1日施行)、《关于下达2023年江门市潭江水资源保护专项资金的通知》(新财农[2023]11号)</w:t>
      </w:r>
      <w:r>
        <w:rPr>
          <w:rFonts w:hint="eastAsia" w:ascii="仿宋" w:hAnsi="仿宋" w:eastAsia="仿宋"/>
          <w:sz w:val="28"/>
          <w:szCs w:val="28"/>
        </w:rPr>
        <w:t>等有关法律、法规、规章和国家政策规定。</w:t>
      </w:r>
    </w:p>
    <w:p>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ascii="仿宋" w:hAnsi="仿宋" w:eastAsia="仿宋"/>
          <w:b/>
          <w:sz w:val="28"/>
          <w:szCs w:val="28"/>
        </w:rPr>
      </w:pPr>
      <w:r>
        <w:rPr>
          <w:rFonts w:hint="eastAsia" w:ascii="仿宋" w:hAnsi="仿宋" w:eastAsia="仿宋"/>
          <w:b/>
          <w:sz w:val="28"/>
          <w:szCs w:val="28"/>
        </w:rPr>
        <w:t>三、论证与评估情况</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睦洲镇河岸防护项目工程符合重大行政决策必要性、可行性、合法性要求。</w:t>
      </w:r>
      <w:r>
        <w:rPr>
          <w:rFonts w:hint="eastAsia" w:ascii="仿宋" w:hAnsi="仿宋" w:eastAsia="仿宋"/>
          <w:sz w:val="28"/>
          <w:szCs w:val="28"/>
          <w:lang w:eastAsia="zh-CN"/>
        </w:rPr>
        <w:t>一系该工程属在本行政区域实施的重大公共建设项目；二系工程升级改造后河岸会起到防护固堤的作用，进一步保障人民的生命财产安全。</w:t>
      </w:r>
    </w:p>
    <w:p>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ascii="仿宋" w:hAnsi="仿宋" w:eastAsia="仿宋"/>
          <w:b/>
          <w:sz w:val="28"/>
          <w:szCs w:val="28"/>
        </w:rPr>
      </w:pPr>
      <w:r>
        <w:rPr>
          <w:rFonts w:hint="eastAsia" w:ascii="仿宋" w:hAnsi="仿宋" w:eastAsia="仿宋"/>
          <w:b/>
          <w:sz w:val="28"/>
          <w:szCs w:val="28"/>
          <w:lang w:eastAsia="zh-CN"/>
        </w:rPr>
        <w:t>四</w:t>
      </w:r>
      <w:r>
        <w:rPr>
          <w:rFonts w:hint="eastAsia" w:ascii="仿宋" w:hAnsi="仿宋" w:eastAsia="仿宋"/>
          <w:b/>
          <w:sz w:val="28"/>
          <w:szCs w:val="28"/>
        </w:rPr>
        <w:t>、部门法制工作机构合法性审查意见情况</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eastAsia="zh-CN"/>
        </w:rPr>
        <w:t>经睦洲镇部门法制工作机构合法性审查后确认睦洲镇河岸防护项目工程属于重大行政决策范围、工程没有违反法律强制性规定、工程遵循了法定程序要求。</w:t>
      </w:r>
    </w:p>
    <w:p>
      <w:pPr>
        <w:keepNext w:val="0"/>
        <w:keepLines w:val="0"/>
        <w:pageBreakBefore w:val="0"/>
        <w:widowControl w:val="0"/>
        <w:numPr>
          <w:ilvl w:val="0"/>
          <w:numId w:val="2"/>
        </w:numPr>
        <w:kinsoku/>
        <w:wordWrap/>
        <w:overflowPunct/>
        <w:topLinePunct w:val="0"/>
        <w:autoSpaceDE/>
        <w:autoSpaceDN/>
        <w:bidi w:val="0"/>
        <w:adjustRightInd/>
        <w:snapToGrid w:val="0"/>
        <w:spacing w:line="500" w:lineRule="exact"/>
        <w:ind w:firstLine="562" w:firstLineChars="200"/>
        <w:textAlignment w:val="auto"/>
        <w:rPr>
          <w:rFonts w:hint="eastAsia" w:ascii="仿宋" w:hAnsi="仿宋" w:eastAsia="仿宋"/>
          <w:b/>
          <w:sz w:val="28"/>
          <w:szCs w:val="28"/>
          <w:lang w:eastAsia="zh-CN"/>
        </w:rPr>
      </w:pPr>
      <w:r>
        <w:rPr>
          <w:rFonts w:hint="eastAsia" w:ascii="仿宋" w:hAnsi="仿宋" w:eastAsia="仿宋"/>
          <w:b/>
          <w:sz w:val="28"/>
          <w:szCs w:val="28"/>
        </w:rPr>
        <w:t>专家咨询论证情况</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经专家咨询论证，该项目工程符合设计及相关规范要求。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987684"/>
    <w:multiLevelType w:val="singleLevel"/>
    <w:tmpl w:val="F3987684"/>
    <w:lvl w:ilvl="0" w:tentative="0">
      <w:start w:val="5"/>
      <w:numFmt w:val="chineseCounting"/>
      <w:suff w:val="nothing"/>
      <w:lvlText w:val="%1、"/>
      <w:lvlJc w:val="left"/>
      <w:rPr>
        <w:rFonts w:hint="eastAsia"/>
      </w:rPr>
    </w:lvl>
  </w:abstractNum>
  <w:abstractNum w:abstractNumId="1">
    <w:nsid w:val="5BD79205"/>
    <w:multiLevelType w:val="singleLevel"/>
    <w:tmpl w:val="5BD79205"/>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2NTE4NDc0MmNhYzg4MWMyMzQ2NzUxNGJmZTI1ZDgifQ=="/>
  </w:docVars>
  <w:rsids>
    <w:rsidRoot w:val="009D7FF7"/>
    <w:rsid w:val="000308BF"/>
    <w:rsid w:val="001077DC"/>
    <w:rsid w:val="00123985"/>
    <w:rsid w:val="00276156"/>
    <w:rsid w:val="004077D0"/>
    <w:rsid w:val="00553E7C"/>
    <w:rsid w:val="00650F3D"/>
    <w:rsid w:val="006918EA"/>
    <w:rsid w:val="006F4091"/>
    <w:rsid w:val="00775E3A"/>
    <w:rsid w:val="009D4C93"/>
    <w:rsid w:val="009D7FF7"/>
    <w:rsid w:val="00B47E3C"/>
    <w:rsid w:val="00D069B8"/>
    <w:rsid w:val="00D745C6"/>
    <w:rsid w:val="00D86606"/>
    <w:rsid w:val="56922A3D"/>
    <w:rsid w:val="78BE13FE"/>
    <w:rsid w:val="7E0F3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1</Pages>
  <Words>62</Words>
  <Characters>360</Characters>
  <Lines>3</Lines>
  <Paragraphs>1</Paragraphs>
  <TotalTime>26</TotalTime>
  <ScaleCrop>false</ScaleCrop>
  <LinksUpToDate>false</LinksUpToDate>
  <CharactersWithSpaces>421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2021-04-28T07:24:00Z</dcterms:created>
  <dc:creator>区惠莹</dc:creator>
  <cp:lastModifiedBy>大福</cp:lastModifiedBy>
  <dcterms:modified xsi:type="dcterms:W3CDTF">2023-11-16T03:14:25Z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CADA9F93BEF14AD3842A9AB20F96B219_12</vt:lpwstr>
  </property>
</Properties>
</file>