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Cs w:val="32"/>
        </w:rPr>
      </w:pPr>
      <w:r>
        <w:rPr>
          <w:rFonts w:hint="eastAsia" w:ascii="黑体" w:hAnsi="黑体" w:eastAsia="黑体" w:cs="仿宋"/>
          <w:szCs w:val="32"/>
        </w:rPr>
        <w:t>附件1</w:t>
      </w:r>
    </w:p>
    <w:p>
      <w:pPr>
        <w:spacing w:line="59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本次检验项目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</w:rPr>
        <w:t>抽检依据是</w:t>
      </w:r>
      <w:r>
        <w:rPr>
          <w:rFonts w:hint="eastAsia" w:ascii="仿宋" w:hAnsi="仿宋"/>
          <w:lang w:eastAsia="zh-CN"/>
        </w:rPr>
        <w:t>《</w:t>
      </w:r>
      <w:r>
        <w:rPr>
          <w:rFonts w:hint="eastAsia" w:ascii="仿宋" w:hAnsi="仿宋"/>
        </w:rPr>
        <w:t>月饼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GB/T 19855</w:t>
      </w:r>
      <w:r>
        <w:rPr>
          <w:rFonts w:hint="eastAsia" w:ascii="仿宋" w:hAnsi="仿宋"/>
          <w:lang w:eastAsia="zh-CN"/>
        </w:rPr>
        <w:t>）、</w:t>
      </w:r>
      <w:r>
        <w:rPr>
          <w:rFonts w:hint="eastAsia" w:ascii="仿宋" w:hAnsi="仿宋"/>
        </w:rPr>
        <w:t>《食品安全国家标准 食品添加剂使用标准》（GB 2760）、《食品安全国家标准 食品中真菌毒素限量》（GB 2761）、《食品安全国家标准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、《限制商品过度包装要求 食品和化妆品》（GB 23350）</w:t>
      </w:r>
      <w:r>
        <w:rPr>
          <w:rFonts w:hint="eastAsia" w:ascii="仿宋" w:hAnsi="仿宋"/>
        </w:rPr>
        <w:t>等标准及产品明示标准和指标的要求。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  <w:lang w:eastAsia="zh-CN"/>
        </w:rPr>
      </w:pPr>
      <w:r>
        <w:rPr>
          <w:rFonts w:hint="eastAsia" w:ascii="仿宋" w:hAnsi="仿宋"/>
          <w:lang w:val="en-US" w:eastAsia="zh-CN"/>
        </w:rPr>
        <w:t>1、餐饮环节月饼检验项目包括</w:t>
      </w:r>
      <w:r>
        <w:rPr>
          <w:rFonts w:hint="eastAsia" w:ascii="仿宋" w:hAnsi="仿宋"/>
        </w:rPr>
        <w:t>酸价(以脂肪计)（KOH)、过氧化值(以脂肪计)、苯甲酸及其钠盐(以苯甲酸计)、山梨酸及其钾盐(以山梨酸计)、糖精钠(以糖精计)、铝的残留量(干样品,以Al计)、丙酸及其钠盐、钙盐(以丙酸计)、脱氢乙酸及其钠盐(以脱氢乙酸计)、纳他霉素、防腐剂混合使用时各自用量占其最大使用量的比例之和、菌落总数、大肠菌群、金黄色葡萄球菌、沙门氏菌、霉菌</w:t>
      </w:r>
      <w:bookmarkStart w:id="0" w:name="_GoBack"/>
      <w:bookmarkEnd w:id="0"/>
      <w:r>
        <w:rPr>
          <w:rFonts w:hint="eastAsia" w:ascii="仿宋" w:hAnsi="仿宋"/>
          <w:lang w:eastAsia="zh-CN"/>
        </w:rPr>
        <w:t>。</w:t>
      </w:r>
    </w:p>
    <w:p>
      <w:pPr>
        <w:tabs>
          <w:tab w:val="left" w:pos="916"/>
        </w:tabs>
        <w:bidi w:val="0"/>
        <w:ind w:firstLine="640"/>
        <w:jc w:val="left"/>
        <w:rPr>
          <w:rFonts w:hint="default" w:cs="Times New Roman"/>
          <w:kern w:val="2"/>
          <w:sz w:val="32"/>
          <w:szCs w:val="24"/>
          <w:lang w:val="en-US" w:eastAsia="zh-CN" w:bidi="ar-SA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4E3B"/>
    <w:rsid w:val="05F07904"/>
    <w:rsid w:val="06645002"/>
    <w:rsid w:val="0D6E03AF"/>
    <w:rsid w:val="118661EC"/>
    <w:rsid w:val="132F6F83"/>
    <w:rsid w:val="145474DB"/>
    <w:rsid w:val="16032257"/>
    <w:rsid w:val="1D8D6441"/>
    <w:rsid w:val="1E713055"/>
    <w:rsid w:val="1EEB3A34"/>
    <w:rsid w:val="2A077079"/>
    <w:rsid w:val="2EE90F23"/>
    <w:rsid w:val="38BA5BCA"/>
    <w:rsid w:val="3945532C"/>
    <w:rsid w:val="46E34754"/>
    <w:rsid w:val="4BA20BC9"/>
    <w:rsid w:val="4EA4414E"/>
    <w:rsid w:val="5677734C"/>
    <w:rsid w:val="57A5117E"/>
    <w:rsid w:val="5D4A2957"/>
    <w:rsid w:val="63A91B58"/>
    <w:rsid w:val="63B730B9"/>
    <w:rsid w:val="69735983"/>
    <w:rsid w:val="713B4DB4"/>
    <w:rsid w:val="74F97F64"/>
    <w:rsid w:val="7C06421D"/>
    <w:rsid w:val="7EF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2020-06-04T08:33:00Z</dcterms:created>
  <dc:creator>J</dc:creator>
  <cp:lastModifiedBy>Administrator</cp:lastModifiedBy>
  <dcterms:modified xsi:type="dcterms:W3CDTF">2023-09-15T03:22:39Z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91B6F56F7F3D41E0BA04EB5C415B1BD1</vt:lpwstr>
  </property>
</Properties>
</file>