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A99" w:rsidRDefault="00234FDB">
      <w:bookmarkStart w:id="0" w:name="_GoBack"/>
      <w:r w:rsidRPr="00234FDB">
        <w:drawing>
          <wp:inline distT="0" distB="0" distL="0" distR="0" wp14:anchorId="4D939C03" wp14:editId="32D4EE11">
            <wp:extent cx="5231211" cy="7399020"/>
            <wp:effectExtent l="0" t="0" r="762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926" cy="739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2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3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4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5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决定书_5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0A9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5765"/>
    <w:rsid w:val="00195765"/>
    <w:rsid w:val="00234FDB"/>
    <w:rsid w:val="00E70A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34FD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34FD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34FD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34FD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39</Pages>
  <Words>5</Words>
  <Characters>35</Characters>
  <Application>Microsoft Office Word</Application>
  <DocSecurity>0</DocSecurity>
  <Lines>1</Lines>
  <Paragraphs>1</Paragraphs>
  <ScaleCrop>false</ScaleCrop>
  <Company>Chinese ORG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谭长坚</dc:creator>
  <cp:keywords/>
  <dc:description/>
  <cp:lastModifiedBy>谭长坚</cp:lastModifiedBy>
  <cp:revision>2</cp:revision>
  <dcterms:created xsi:type="dcterms:W3CDTF">2023-03-27T06:25:00Z</dcterms:created>
  <dcterms:modified xsi:type="dcterms:W3CDTF">2023-03-27T06:28:00Z</dcterms:modified>
</cp:coreProperties>
</file>