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5000" w:type="pct"/>
        <w:tblCellMar>
          <w:left w:w="0" w:type="dxa"/>
          <w:right w:w="0" w:type="dxa"/>
        </w:tblCellMar>
        <w:tblLook w:val="04A0" w:firstRow="1" w:lastRow="0" w:firstColumn="1" w:lastColumn="0" w:noHBand="0" w:noVBand="1"/>
      </w:tblPr>
      <w:tblGrid>
        <w:gridCol w:w="387"/>
        <w:gridCol w:w="470"/>
        <w:gridCol w:w="875"/>
        <w:gridCol w:w="757"/>
        <w:gridCol w:w="2075"/>
        <w:gridCol w:w="5127"/>
        <w:gridCol w:w="1138"/>
        <w:gridCol w:w="1055"/>
        <w:gridCol w:w="1793"/>
        <w:gridCol w:w="292"/>
        <w:gridCol w:w="357"/>
        <w:gridCol w:w="292"/>
        <w:gridCol w:w="292"/>
        <w:gridCol w:w="292"/>
        <w:gridCol w:w="307"/>
      </w:tblGrid>
      <w:tr w:rsidR="007A35C2">
        <w:trPr>
          <w:trHeight w:val="799"/>
        </w:trPr>
        <w:tc>
          <w:tcPr>
            <w:tcW w:w="5000" w:type="pct"/>
            <w:gridSpan w:val="15"/>
            <w:tcBorders>
              <w:top w:val="nil"/>
              <w:left w:val="nil"/>
              <w:bottom w:val="nil"/>
              <w:right w:val="nil"/>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方正小标宋简体" w:eastAsia="方正小标宋简体" w:hAnsi="方正小标宋简体" w:cs="方正小标宋简体" w:hint="eastAsia"/>
                <w:sz w:val="36"/>
                <w:szCs w:val="36"/>
              </w:rPr>
              <w:t>（十）社会保险领域基层政务公开标准目录</w:t>
            </w:r>
          </w:p>
        </w:tc>
      </w:tr>
      <w:tr w:rsidR="007A35C2">
        <w:trPr>
          <w:trHeight w:val="499"/>
        </w:trPr>
        <w:tc>
          <w:tcPr>
            <w:tcW w:w="12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序号</w:t>
            </w:r>
          </w:p>
        </w:tc>
        <w:tc>
          <w:tcPr>
            <w:tcW w:w="678"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公开事项</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公开要素（要素）</w:t>
            </w:r>
          </w:p>
        </w:tc>
        <w:tc>
          <w:tcPr>
            <w:tcW w:w="165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公开依据</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公开时限</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公开主体</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公开渠道和要素</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公开对象</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公开方式</w:t>
            </w:r>
          </w:p>
        </w:tc>
        <w:tc>
          <w:tcPr>
            <w:tcW w:w="18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公开层级</w:t>
            </w:r>
          </w:p>
        </w:tc>
      </w:tr>
      <w:tr w:rsidR="007A35C2">
        <w:trPr>
          <w:trHeight w:val="799"/>
        </w:trPr>
        <w:tc>
          <w:tcPr>
            <w:tcW w:w="12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黑体" w:eastAsia="黑体" w:hAnsi="黑体" w:cs="黑体"/>
                <w:sz w:val="20"/>
                <w:szCs w:val="20"/>
              </w:rPr>
            </w:pPr>
          </w:p>
        </w:tc>
        <w:tc>
          <w:tcPr>
            <w:tcW w:w="152" w:type="pct"/>
            <w:tcBorders>
              <w:top w:val="single" w:sz="4" w:space="0" w:color="auto"/>
              <w:left w:val="single" w:sz="4" w:space="0" w:color="auto"/>
              <w:bottom w:val="nil"/>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一级事项</w:t>
            </w:r>
          </w:p>
        </w:tc>
        <w:tc>
          <w:tcPr>
            <w:tcW w:w="282" w:type="pct"/>
            <w:tcBorders>
              <w:top w:val="single" w:sz="4" w:space="0" w:color="auto"/>
              <w:left w:val="single" w:sz="4" w:space="0" w:color="auto"/>
              <w:bottom w:val="nil"/>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二级</w:t>
            </w:r>
          </w:p>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事项</w:t>
            </w:r>
          </w:p>
        </w:tc>
        <w:tc>
          <w:tcPr>
            <w:tcW w:w="242" w:type="pct"/>
            <w:tcBorders>
              <w:top w:val="single" w:sz="4" w:space="0" w:color="auto"/>
              <w:left w:val="single" w:sz="4" w:space="0" w:color="auto"/>
              <w:bottom w:val="nil"/>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三级</w:t>
            </w:r>
          </w:p>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事项</w:t>
            </w:r>
          </w:p>
        </w:tc>
        <w:tc>
          <w:tcPr>
            <w:tcW w:w="669"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黑体" w:eastAsia="黑体" w:hAnsi="黑体" w:cs="黑体"/>
                <w:sz w:val="20"/>
                <w:szCs w:val="20"/>
              </w:rPr>
            </w:pPr>
          </w:p>
        </w:tc>
        <w:tc>
          <w:tcPr>
            <w:tcW w:w="165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黑体" w:eastAsia="黑体" w:hAnsi="黑体" w:cs="黑体"/>
                <w:sz w:val="20"/>
                <w:szCs w:val="20"/>
              </w:rPr>
            </w:pPr>
          </w:p>
        </w:tc>
        <w:tc>
          <w:tcPr>
            <w:tcW w:w="367"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黑体" w:eastAsia="黑体" w:hAnsi="黑体" w:cs="黑体"/>
                <w:sz w:val="20"/>
                <w:szCs w:val="20"/>
              </w:rPr>
            </w:pPr>
          </w:p>
        </w:tc>
        <w:tc>
          <w:tcPr>
            <w:tcW w:w="340"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黑体" w:eastAsia="黑体" w:hAnsi="黑体" w:cs="黑体"/>
                <w:sz w:val="20"/>
                <w:szCs w:val="20"/>
              </w:rPr>
            </w:pPr>
          </w:p>
        </w:tc>
        <w:tc>
          <w:tcPr>
            <w:tcW w:w="578"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黑体" w:eastAsia="黑体" w:hAnsi="黑体" w:cs="黑体"/>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全社会</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特定群体</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主动</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依申请</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县级</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黑体" w:eastAsia="黑体" w:hAnsi="黑体" w:cs="黑体"/>
                <w:sz w:val="20"/>
                <w:szCs w:val="20"/>
              </w:rPr>
            </w:pPr>
            <w:r>
              <w:rPr>
                <w:rFonts w:ascii="黑体" w:eastAsia="黑体" w:hAnsi="黑体" w:cs="黑体" w:hint="eastAsia"/>
                <w:sz w:val="20"/>
                <w:szCs w:val="20"/>
              </w:rPr>
              <w:t>乡级</w:t>
            </w:r>
          </w:p>
        </w:tc>
      </w:tr>
      <w:tr w:rsidR="007A35C2">
        <w:trPr>
          <w:trHeight w:val="5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1.社会保险登记</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1.1机关事业单位社会保险登记</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w:t>
            </w:r>
            <w:r>
              <w:rPr>
                <w:rFonts w:ascii="仿宋_GB2312" w:eastAsia="仿宋_GB2312" w:hAnsi="仿宋_GB2312" w:cs="仿宋_GB2312" w:hint="eastAsia"/>
                <w:sz w:val="20"/>
                <w:szCs w:val="20"/>
              </w:rPr>
              <w:b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3.《国务院关于机关事业单位工作人员养老保险制度改革的决定》（国发〔2015〕2号）</w:t>
            </w:r>
            <w:r>
              <w:rPr>
                <w:rFonts w:ascii="仿宋_GB2312" w:eastAsia="仿宋_GB2312" w:hAnsi="仿宋_GB2312" w:cs="仿宋_GB2312" w:hint="eastAsia"/>
                <w:sz w:val="20"/>
                <w:szCs w:val="20"/>
              </w:rPr>
              <w:br/>
              <w:t>4.《广东省人力资源和社会保障厅关于印发广东省机关事业单位工作人员基本养老保险经办规程的通知》（粤人社规〔2016〕15号）</w:t>
            </w:r>
            <w:r>
              <w:rPr>
                <w:rFonts w:ascii="仿宋_GB2312" w:eastAsia="仿宋_GB2312" w:hAnsi="仿宋_GB2312" w:cs="仿宋_GB2312" w:hint="eastAsia"/>
                <w:sz w:val="20"/>
                <w:szCs w:val="20"/>
              </w:rPr>
              <w:br/>
              <w:t>5.《广东省人民政府关于贯彻落实〈国务院关于机关事业单位工作人员养老保险制度改革的决定〉的通知》（粤府〔2015〕129号）</w:t>
            </w:r>
            <w:r>
              <w:rPr>
                <w:rFonts w:ascii="仿宋_GB2312" w:eastAsia="仿宋_GB2312" w:hAnsi="仿宋_GB2312" w:cs="仿宋_GB2312" w:hint="eastAsia"/>
                <w:sz w:val="20"/>
                <w:szCs w:val="20"/>
              </w:rPr>
              <w:br/>
              <w:t>6.《广东省人力资源和社会保障厅广东省财政厅广东省地方税务局关于印发广东省机关事业单位基本养老保险费征收暂行办法的通知》（粤人社规〔2016〕12号）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r>
      <w:tr w:rsidR="007A35C2">
        <w:trPr>
          <w:trHeight w:val="394"/>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1.3城乡居民养老保险参保登记</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1.事项名称                         2.事项简述                    3.办理材料                   4.办理方式                 </w:t>
            </w:r>
            <w:r>
              <w:rPr>
                <w:rFonts w:ascii="仿宋_GB2312" w:eastAsia="仿宋_GB2312" w:hAnsi="仿宋_GB2312" w:cs="仿宋_GB2312" w:hint="eastAsia"/>
                <w:sz w:val="20"/>
                <w:szCs w:val="20"/>
              </w:rPr>
              <w:lastRenderedPageBreak/>
              <w:t>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w:t>
            </w:r>
            <w:r>
              <w:rPr>
                <w:rFonts w:ascii="仿宋_GB2312" w:eastAsia="仿宋_GB2312" w:hAnsi="仿宋_GB2312" w:cs="仿宋_GB2312" w:hint="eastAsia"/>
                <w:sz w:val="20"/>
                <w:szCs w:val="20"/>
              </w:rPr>
              <w:lastRenderedPageBreak/>
              <w:t>2018年12月29日第十三届全国人民代表大会常务委员会第七次会议《关于修改&lt;中华人民共和国社会保险法&gt;的决定》修正）</w:t>
            </w:r>
            <w:r>
              <w:rPr>
                <w:rFonts w:ascii="仿宋_GB2312" w:eastAsia="仿宋_GB2312" w:hAnsi="仿宋_GB2312" w:cs="仿宋_GB2312" w:hint="eastAsia"/>
                <w:sz w:val="20"/>
                <w:szCs w:val="20"/>
              </w:rPr>
              <w:b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ascii="仿宋_GB2312" w:eastAsia="仿宋_GB2312" w:hAnsi="仿宋_GB2312" w:cs="仿宋_GB2312" w:hint="eastAsia"/>
                <w:sz w:val="20"/>
                <w:szCs w:val="20"/>
              </w:rPr>
              <w:br/>
              <w:t>4.《关于印发城乡居民基本养老保险经办规程的通知》（人社部发〔2014〕23号）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公开事项信息形成或变更之日起20个工作日内</w:t>
            </w:r>
            <w:r>
              <w:rPr>
                <w:rFonts w:ascii="仿宋_GB2312" w:eastAsia="仿宋_GB2312" w:hAnsi="仿宋_GB2312" w:cs="仿宋_GB2312" w:hint="eastAsia"/>
                <w:sz w:val="20"/>
                <w:szCs w:val="20"/>
              </w:rPr>
              <w:lastRenderedPageBreak/>
              <w:t>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r>
            <w:r>
              <w:rPr>
                <w:rStyle w:val="font01"/>
                <w:rFonts w:ascii="仿宋_GB2312" w:eastAsia="仿宋_GB2312" w:hAnsi="仿宋_GB2312" w:cs="仿宋_GB2312"/>
                <w:sz w:val="20"/>
                <w:szCs w:val="20"/>
              </w:rPr>
              <w:lastRenderedPageBreak/>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284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2.社会保险参保信息维护</w:t>
            </w: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2.1单位（项目）基本信息变更</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2.1.1企业参保单位社会保险信息变更</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677"/>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2.1.2机关事业参保单</w:t>
            </w:r>
            <w:r>
              <w:rPr>
                <w:rFonts w:ascii="仿宋_GB2312" w:eastAsia="仿宋_GB2312" w:hAnsi="仿宋_GB2312" w:cs="仿宋_GB2312" w:hint="eastAsia"/>
                <w:sz w:val="20"/>
                <w:szCs w:val="20"/>
              </w:rPr>
              <w:lastRenderedPageBreak/>
              <w:t>位社会保险信息变更</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 xml:space="preserve">1.事项名称                         2.事项简述                    3.办理材料                   </w:t>
            </w:r>
            <w:r>
              <w:rPr>
                <w:rFonts w:ascii="仿宋_GB2312" w:eastAsia="仿宋_GB2312" w:hAnsi="仿宋_GB2312" w:cs="仿宋_GB2312" w:hint="eastAsia"/>
                <w:sz w:val="20"/>
                <w:szCs w:val="20"/>
              </w:rPr>
              <w:lastRenderedPageBreak/>
              <w:t>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w:t>
            </w:r>
            <w:r>
              <w:rPr>
                <w:rFonts w:ascii="仿宋_GB2312" w:eastAsia="仿宋_GB2312" w:hAnsi="仿宋_GB2312" w:cs="仿宋_GB2312" w:hint="eastAsia"/>
                <w:sz w:val="20"/>
                <w:szCs w:val="20"/>
              </w:rPr>
              <w:lastRenderedPageBreak/>
              <w:t>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公开事项信息形成或变更之日起20</w:t>
            </w:r>
            <w:r>
              <w:rPr>
                <w:rFonts w:ascii="仿宋_GB2312" w:eastAsia="仿宋_GB2312" w:hAnsi="仿宋_GB2312" w:cs="仿宋_GB2312" w:hint="eastAsia"/>
                <w:sz w:val="20"/>
                <w:szCs w:val="20"/>
              </w:rPr>
              <w:lastRenderedPageBreak/>
              <w:t>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w:t>
            </w:r>
            <w:r>
              <w:rPr>
                <w:rStyle w:val="font01"/>
                <w:rFonts w:ascii="仿宋_GB2312" w:eastAsia="仿宋_GB2312" w:hAnsi="仿宋_GB2312" w:cs="仿宋_GB2312"/>
                <w:sz w:val="20"/>
                <w:szCs w:val="20"/>
              </w:rPr>
              <w:lastRenderedPageBreak/>
              <w:t>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2.2个人基本信息变更</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2.2.1企业职工个人社会保险信息变更</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 xml:space="preserve">3.《社会保险费征缴暂行条例》（中华人民共和国国务院令第259号）                                    </w:t>
            </w:r>
            <w:r>
              <w:rPr>
                <w:rFonts w:ascii="仿宋_GB2312" w:eastAsia="仿宋_GB2312" w:hAnsi="仿宋_GB2312" w:cs="仿宋_GB2312" w:hint="eastAsia"/>
                <w:sz w:val="20"/>
                <w:szCs w:val="20"/>
              </w:rPr>
              <w:br/>
              <w:t>4.《社会保险个人权益记录管理办法》（人社部令第14号）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961"/>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6</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2.2.2机关事业单位参保人员信息变更</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r>
      <w:tr w:rsidR="007A35C2">
        <w:trPr>
          <w:trHeight w:val="3420"/>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2.社会保险参保信息维护</w:t>
            </w: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2.2个人基本信息变更</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2.2.3城乡居民养老保险个人信息变更</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w:t>
            </w:r>
            <w:r>
              <w:rPr>
                <w:rStyle w:val="font401"/>
                <w:rFonts w:ascii="仿宋_GB2312" w:eastAsia="仿宋_GB2312" w:hAnsi="仿宋_GB2312" w:cs="仿宋_GB2312"/>
                <w:sz w:val="20"/>
                <w:szCs w:val="20"/>
              </w:rPr>
              <w:lastRenderedPageBreak/>
              <w:t>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1244"/>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2.2.4工伤保险个人基本信息变更</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 xml:space="preserve">3.《社会保险费征缴暂行条例》（中华人民共和国国务院令第259号）                                    </w:t>
            </w:r>
            <w:r>
              <w:rPr>
                <w:rFonts w:ascii="仿宋_GB2312" w:eastAsia="仿宋_GB2312" w:hAnsi="仿宋_GB2312" w:cs="仿宋_GB2312" w:hint="eastAsia"/>
                <w:sz w:val="20"/>
                <w:szCs w:val="20"/>
              </w:rPr>
              <w:br/>
              <w:t>4.《工伤保险条例》（中华人民共和国国务院令第586号）</w:t>
            </w:r>
            <w:r>
              <w:rPr>
                <w:rFonts w:ascii="仿宋_GB2312" w:eastAsia="仿宋_GB2312" w:hAnsi="仿宋_GB2312" w:cs="仿宋_GB2312" w:hint="eastAsia"/>
                <w:sz w:val="20"/>
                <w:szCs w:val="20"/>
              </w:rPr>
              <w:br/>
              <w:t xml:space="preserve">5.《关于印发工伤保险经办规程的通知》（人社部发〔2012〕11号）         </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9</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3.社会保险缴费申报</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3.1缴费人员增减申报</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3.1.1机关事业单位基本养老保险参保人员增减变动</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r>
      <w:tr w:rsidR="007A35C2">
        <w:trPr>
          <w:trHeight w:val="1386"/>
        </w:trPr>
        <w:tc>
          <w:tcPr>
            <w:tcW w:w="125" w:type="pct"/>
            <w:tcBorders>
              <w:top w:val="single" w:sz="4" w:space="0" w:color="auto"/>
              <w:left w:val="single" w:sz="4" w:space="0" w:color="auto"/>
              <w:bottom w:val="nil"/>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3.2社会保险缴费申报与变更</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3.2.1机关事业单位养老保险年度缴费工资申报</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w:t>
            </w:r>
            <w:r>
              <w:rPr>
                <w:rStyle w:val="font401"/>
                <w:rFonts w:ascii="仿宋_GB2312" w:eastAsia="仿宋_GB2312" w:hAnsi="仿宋_GB2312" w:cs="仿宋_GB2312"/>
                <w:sz w:val="20"/>
                <w:szCs w:val="20"/>
              </w:rPr>
              <w:lastRenderedPageBreak/>
              <w:t>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3.社会保险缴费申报</w:t>
            </w: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3.2社会保险缴费申报与变更</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3.2.2机关事业单位养老保险参保人员缴费变更</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r>
      <w:tr w:rsidR="007A35C2">
        <w:trPr>
          <w:trHeight w:val="1953"/>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12</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3.2.3城乡居民养老保险缴费申报</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w:t>
            </w:r>
            <w:r>
              <w:rPr>
                <w:rFonts w:ascii="仿宋_GB2312" w:eastAsia="仿宋_GB2312" w:hAnsi="仿宋_GB2312" w:cs="仿宋_GB2312" w:hint="eastAsia"/>
                <w:sz w:val="20"/>
                <w:szCs w:val="20"/>
              </w:rPr>
              <w:lastRenderedPageBreak/>
              <w:t>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r>
            <w:r>
              <w:rPr>
                <w:rStyle w:val="font01"/>
                <w:rFonts w:ascii="仿宋_GB2312" w:eastAsia="仿宋_GB2312" w:hAnsi="仿宋_GB2312" w:cs="仿宋_GB2312"/>
                <w:sz w:val="20"/>
                <w:szCs w:val="20"/>
              </w:rPr>
              <w:lastRenderedPageBreak/>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1669"/>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3.3.2城乡居民养老保险费断缴补缴申报</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ascii="仿宋_GB2312" w:eastAsia="仿宋_GB2312" w:hAnsi="仿宋_GB2312" w:cs="仿宋_GB2312" w:hint="eastAsia"/>
                <w:sz w:val="20"/>
                <w:szCs w:val="20"/>
              </w:rPr>
              <w:br/>
              <w:t>4.《关于印发城乡居民基本养老保险经办规程的通知》（人社部发〔2014〕23号）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14</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3.7企业职工个人缴费记录合并</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5780"/>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15</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4.社会保险参保缴费记录查询</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4.1单位参保证明查询打印</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3.《社会保险个人权益记录管理办法》（中华人民共和国人力资源和社会保障部令第14号）</w:t>
            </w:r>
            <w:r>
              <w:rPr>
                <w:rFonts w:ascii="仿宋_GB2312" w:eastAsia="仿宋_GB2312" w:hAnsi="仿宋_GB2312" w:cs="仿宋_GB2312" w:hint="eastAsia"/>
                <w:sz w:val="20"/>
                <w:szCs w:val="20"/>
              </w:rPr>
              <w:br/>
              <w:t>4.《关于印发城乡居民基本养老保险经办规程的通知》（人社部发〔2014〕23号）</w:t>
            </w:r>
            <w:r>
              <w:rPr>
                <w:rFonts w:ascii="仿宋_GB2312" w:eastAsia="仿宋_GB2312" w:hAnsi="仿宋_GB2312" w:cs="仿宋_GB2312" w:hint="eastAsia"/>
                <w:sz w:val="20"/>
                <w:szCs w:val="20"/>
              </w:rPr>
              <w:br/>
              <w:t>5.《广东省人力资源和社会保障厅关于印发广东省机关事业单位工作人员基本养老保险经办规程的通知》（粤人社规〔2016〕15号）</w:t>
            </w:r>
            <w:r>
              <w:rPr>
                <w:rFonts w:ascii="仿宋_GB2312" w:eastAsia="仿宋_GB2312" w:hAnsi="仿宋_GB2312" w:cs="仿宋_GB2312" w:hint="eastAsia"/>
                <w:sz w:val="20"/>
                <w:szCs w:val="20"/>
              </w:rPr>
              <w:br/>
              <w:t>6.《广东省人力资源和社会保障厅关于印发广东省机关事业单位工作人员基本养老保险经办规程的通知》（粤人社规〔2016〕15号）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5682"/>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16</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4.2个人权益记录（参保证明）查询打印</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ascii="仿宋_GB2312" w:eastAsia="仿宋_GB2312" w:hAnsi="仿宋_GB2312" w:cs="仿宋_GB2312" w:hint="eastAsia"/>
                <w:sz w:val="20"/>
                <w:szCs w:val="20"/>
              </w:rPr>
              <w:br/>
              <w:t>4.《关于印发城乡居民基本养老保险经办规程的通知》（人社部发〔2014〕23号）</w:t>
            </w:r>
            <w:r>
              <w:rPr>
                <w:rFonts w:ascii="仿宋_GB2312" w:eastAsia="仿宋_GB2312" w:hAnsi="仿宋_GB2312" w:cs="仿宋_GB2312" w:hint="eastAsia"/>
                <w:sz w:val="20"/>
                <w:szCs w:val="20"/>
              </w:rPr>
              <w:br/>
              <w:t>5.《广东省人力资源和社会保障厅关于印发广东省机关事业单位工作人员基本养老保险经办规程的通知》（粤人社规〔2016〕15号）</w:t>
            </w:r>
            <w:r>
              <w:rPr>
                <w:rFonts w:ascii="仿宋_GB2312" w:eastAsia="仿宋_GB2312" w:hAnsi="仿宋_GB2312" w:cs="仿宋_GB2312" w:hint="eastAsia"/>
                <w:sz w:val="20"/>
                <w:szCs w:val="20"/>
              </w:rPr>
              <w:br/>
              <w:t>6.《广东省人力资源和社会保障厅关于印发广东省机关事业单位工作人员基本养老保险经办规程的通知》（粤人社规〔2016〕15号）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677"/>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17</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5.养老保险服务</w:t>
            </w: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5.1职工正常退休(职)申请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5.1.1企业职工基本养老金申领</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w:t>
            </w:r>
            <w:r>
              <w:rPr>
                <w:rStyle w:val="font01"/>
                <w:rFonts w:ascii="仿宋_GB2312" w:eastAsia="仿宋_GB2312" w:hAnsi="仿宋_GB2312" w:cs="仿宋_GB2312"/>
                <w:sz w:val="20"/>
                <w:szCs w:val="20"/>
              </w:rPr>
              <w:lastRenderedPageBreak/>
              <w:t>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18</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5.1.2机关事业单位养老保险待遇申领</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 xml:space="preserve">3.《广东省人力资源和社会保障厅关于印发广东省机关事业单位工作人员基本养老保险经办规程的通知》（粤人社规〔2016〕15号）    </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819"/>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5.2城乡居民养老保险待遇申领</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3.《国务院关于建立统一的城乡居民基本养老保险制度的意见》（国发〔2014〕8号）</w:t>
            </w:r>
            <w:r>
              <w:rPr>
                <w:rFonts w:ascii="仿宋_GB2312" w:eastAsia="仿宋_GB2312" w:hAnsi="仿宋_GB2312" w:cs="仿宋_GB2312" w:hint="eastAsia"/>
                <w:sz w:val="20"/>
                <w:szCs w:val="20"/>
              </w:rPr>
              <w:br/>
              <w:t>4.《实施〈中华人民共和国社会保险法〉若干规定》（中华人民共和国人力资源和社会保障部令第13号）</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lastRenderedPageBreak/>
              <w:t>5.《关于印发城乡居民基本养老保险经办规程的通知》（人社部发〔2014〕23号）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w:t>
            </w:r>
            <w:r>
              <w:rPr>
                <w:rStyle w:val="font01"/>
                <w:rFonts w:ascii="仿宋_GB2312" w:eastAsia="仿宋_GB2312" w:hAnsi="仿宋_GB2312" w:cs="仿宋_GB2312"/>
                <w:sz w:val="20"/>
                <w:szCs w:val="20"/>
              </w:rPr>
              <w:lastRenderedPageBreak/>
              <w:t>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1253"/>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5.4养老保险死亡待遇申领</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5.4.1企业职工养老保险死亡待遇申领</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3.《中华人民共和国劳动保险条例》</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4560"/>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21</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5.5暂停养老保险待遇申请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5.5.1暂停企业职工养老保险待遇申请</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ascii="仿宋_GB2312" w:eastAsia="仿宋_GB2312" w:hAnsi="仿宋_GB2312" w:cs="仿宋_GB2312" w:hint="eastAsia"/>
                <w:sz w:val="20"/>
                <w:szCs w:val="20"/>
              </w:rPr>
              <w:br/>
              <w:t>4.《关于退休人员被判刑后有关养老保险待遇问题的复函》（劳社厅函〔2001〕44号）</w:t>
            </w:r>
            <w:r>
              <w:rPr>
                <w:rFonts w:ascii="仿宋_GB2312" w:eastAsia="仿宋_GB2312" w:hAnsi="仿宋_GB2312" w:cs="仿宋_GB2312" w:hint="eastAsia"/>
                <w:sz w:val="20"/>
                <w:szCs w:val="20"/>
              </w:rPr>
              <w:br/>
              <w:t>5.《关于对劳社厅函〔2001〕44号补充说明的函》（劳社厅函〔2003〕315号）</w:t>
            </w:r>
            <w:r>
              <w:rPr>
                <w:rFonts w:ascii="仿宋_GB2312" w:eastAsia="仿宋_GB2312" w:hAnsi="仿宋_GB2312" w:cs="仿宋_GB2312" w:hint="eastAsia"/>
                <w:sz w:val="20"/>
                <w:szCs w:val="20"/>
              </w:rPr>
              <w:br/>
              <w:t>6.《关于因失踪被人民法院宣告死亡的离退休人员养老待遇问题的函》(人社厅函〔2010〕159号)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942"/>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5.养老保险服务</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5.5暂停养老保险待遇申请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5.5.2暂停城乡居民养老保险待遇申请</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3.《关于印发城乡居民基本养老保险经办规程的通知》（人社部发〔2014〕23号）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w:t>
            </w:r>
            <w:r>
              <w:rPr>
                <w:rStyle w:val="font01"/>
                <w:rFonts w:ascii="仿宋_GB2312" w:eastAsia="仿宋_GB2312" w:hAnsi="仿宋_GB2312" w:cs="仿宋_GB2312"/>
                <w:sz w:val="20"/>
                <w:szCs w:val="20"/>
              </w:rPr>
              <w:lastRenderedPageBreak/>
              <w:t>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544"/>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23</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5.6恢复养老保险待遇申请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5.6.1恢复企业职工养老保险待遇申请</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4.《关于退休职工下落不明期间待遇问题的批复》（劳办险字〔1990〕1号）</w:t>
            </w:r>
            <w:r>
              <w:rPr>
                <w:rFonts w:ascii="仿宋_GB2312" w:eastAsia="仿宋_GB2312" w:hAnsi="仿宋_GB2312" w:cs="仿宋_GB2312" w:hint="eastAsia"/>
                <w:sz w:val="20"/>
                <w:szCs w:val="20"/>
              </w:rPr>
              <w:br/>
              <w:t>5.《关于退休人员被判刑后有关养老保险待遇问题的复函》（劳社厅函〔2001〕44号）</w:t>
            </w:r>
            <w:r>
              <w:rPr>
                <w:rFonts w:ascii="仿宋_GB2312" w:eastAsia="仿宋_GB2312" w:hAnsi="仿宋_GB2312" w:cs="仿宋_GB2312" w:hint="eastAsia"/>
                <w:sz w:val="20"/>
                <w:szCs w:val="20"/>
              </w:rPr>
              <w:br/>
              <w:t>6.《关于对劳社厅函〔2001〕44号补充说明的函》（劳社厅函〔2003〕315号）</w:t>
            </w:r>
            <w:r>
              <w:rPr>
                <w:rFonts w:ascii="仿宋_GB2312" w:eastAsia="仿宋_GB2312" w:hAnsi="仿宋_GB2312" w:cs="仿宋_GB2312" w:hint="eastAsia"/>
                <w:sz w:val="20"/>
                <w:szCs w:val="20"/>
              </w:rPr>
              <w:br/>
              <w:t>7.《关于因失踪被人民法院宣告死亡的离退休人员养老待遇问题的函》(人社厅函〔2010〕159号)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619"/>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24</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5.6.2恢复城乡居民养老保险待遇申请</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3.《关于印发城乡居民基本养老保险经办规程的通知》（人社部发〔2014〕23号）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1253"/>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25</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5.养老保险服务</w:t>
            </w: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5.7个人账户一次性待遇申领</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5.7.1企业职工养老保险个人账户一次性待遇申领</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3.《国务院关于完善企业职工基本养老保险制度的决定》（国发〔2005〕38号）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w:t>
            </w:r>
            <w:r>
              <w:rPr>
                <w:rStyle w:val="font401"/>
                <w:rFonts w:ascii="仿宋_GB2312" w:eastAsia="仿宋_GB2312" w:hAnsi="仿宋_GB2312" w:cs="仿宋_GB2312"/>
                <w:sz w:val="20"/>
                <w:szCs w:val="20"/>
              </w:rPr>
              <w:lastRenderedPageBreak/>
              <w:t>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26</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5.7.2机关事业单位养老保险个人账户一次性待遇申领</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 xml:space="preserve">3.《广东省人力资源和社会保障厅关于印发广东省机关事业单位工作人员基本养老保险经办规程的通知》（粤人社规〔2016〕15号）    </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r>
      <w:tr w:rsidR="007A35C2">
        <w:trPr>
          <w:trHeight w:val="1679"/>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27</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5.7.3城乡居民养老保险个人账户一次性待遇申领</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w:t>
            </w:r>
            <w:r>
              <w:rPr>
                <w:rFonts w:ascii="仿宋_GB2312" w:eastAsia="仿宋_GB2312" w:hAnsi="仿宋_GB2312" w:cs="仿宋_GB2312" w:hint="eastAsia"/>
                <w:sz w:val="20"/>
                <w:szCs w:val="20"/>
              </w:rPr>
              <w:lastRenderedPageBreak/>
              <w:t>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3.《广东省人民政府关于修订&lt;广东省城乡居民社会养老保险实施办法&gt;的通知》（粤府﹝2014﹞37号）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r>
            <w:r>
              <w:rPr>
                <w:rStyle w:val="font01"/>
                <w:rFonts w:ascii="仿宋_GB2312" w:eastAsia="仿宋_GB2312" w:hAnsi="仿宋_GB2312" w:cs="仿宋_GB2312"/>
                <w:sz w:val="20"/>
                <w:szCs w:val="20"/>
              </w:rPr>
              <w:lastRenderedPageBreak/>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28</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5.8企业职工一次性养老保险待遇申领</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29</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5.养老保险服务</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5.9企业职工历史信息审核申请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w:t>
            </w:r>
            <w:r>
              <w:rPr>
                <w:rFonts w:ascii="仿宋_GB2312" w:eastAsia="仿宋_GB2312" w:hAnsi="仿宋_GB2312" w:cs="仿宋_GB2312" w:hint="eastAsia"/>
                <w:sz w:val="20"/>
                <w:szCs w:val="20"/>
              </w:rPr>
              <w:lastRenderedPageBreak/>
              <w:t>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w:t>
            </w:r>
            <w:r>
              <w:rPr>
                <w:rStyle w:val="font01"/>
                <w:rFonts w:ascii="仿宋_GB2312" w:eastAsia="仿宋_GB2312" w:hAnsi="仿宋_GB2312" w:cs="仿宋_GB2312"/>
                <w:sz w:val="20"/>
                <w:szCs w:val="20"/>
              </w:rPr>
              <w:lastRenderedPageBreak/>
              <w:t>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54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30</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5.10企业职工养老保险待遇重核申请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31</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5.11居民养老保险注销登记</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3.《国务院关于建立统一的城乡居民基本养老保险制度的意见》（国发〔2014〕8号)</w:t>
            </w:r>
            <w:r>
              <w:rPr>
                <w:rFonts w:ascii="仿宋_GB2312" w:eastAsia="仿宋_GB2312" w:hAnsi="仿宋_GB2312" w:cs="仿宋_GB2312" w:hint="eastAsia"/>
                <w:sz w:val="20"/>
                <w:szCs w:val="20"/>
              </w:rPr>
              <w:br/>
              <w:t>4.《关于印发城乡居民基本养老保险经办规程的通知》（人社部发〔2014〕23号）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484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5.养老保险服务</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5.13城镇职工基本养老保险关系转移接续申请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3.《城镇企业职工基本养老保险关系转移接续暂行办法》（国办发〔2009〕66号）                                      4.《关于城镇企业职工基本养老保险关系转移接续若干问题的通知》（人社部规〔2016〕5号）</w:t>
            </w:r>
            <w:r>
              <w:rPr>
                <w:rFonts w:ascii="仿宋_GB2312" w:eastAsia="仿宋_GB2312" w:hAnsi="仿宋_GB2312" w:cs="仿宋_GB2312" w:hint="eastAsia"/>
                <w:sz w:val="20"/>
                <w:szCs w:val="20"/>
              </w:rPr>
              <w:br/>
              <w:t>5.《关于贯彻落实国务院办公厅转发城镇企业职工基本养老保险关系转移接续暂行办法的通知》（人社部发〔2009〕187号)</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lastRenderedPageBreak/>
              <w:t>6.《关于印发城镇企业职工基本养老保险关系转移接续若干具体问题意见的通知》（人社部发〔2010〕70号）</w:t>
            </w:r>
            <w:r>
              <w:rPr>
                <w:rFonts w:ascii="仿宋_GB2312" w:eastAsia="仿宋_GB2312" w:hAnsi="仿宋_GB2312" w:cs="仿宋_GB2312" w:hint="eastAsia"/>
                <w:sz w:val="20"/>
                <w:szCs w:val="20"/>
              </w:rPr>
              <w:br/>
              <w:t>7.《关于职工基本养老保险关系转移接续有关问题的函》（人社厅函〔2013〕250号）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w:t>
            </w:r>
            <w:r>
              <w:rPr>
                <w:rStyle w:val="font401"/>
                <w:rFonts w:ascii="仿宋_GB2312" w:eastAsia="仿宋_GB2312" w:hAnsi="仿宋_GB2312" w:cs="仿宋_GB2312"/>
                <w:sz w:val="20"/>
                <w:szCs w:val="20"/>
              </w:rPr>
              <w:lastRenderedPageBreak/>
              <w:t>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33</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5.14机关事业单位养老保险关系转移接续申请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ascii="仿宋_GB2312" w:eastAsia="仿宋_GB2312" w:hAnsi="仿宋_GB2312" w:cs="仿宋_GB2312" w:hint="eastAsia"/>
                <w:sz w:val="20"/>
                <w:szCs w:val="20"/>
              </w:rPr>
              <w:br/>
              <w:t>4.《关于印发〈机关事业单位基本养老保险关系和职业年金转移接续经办规程（暂行）〉的通知》（人社厅发〔2017〕7号）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r>
      <w:tr w:rsidR="007A35C2">
        <w:trPr>
          <w:trHeight w:val="54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34</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5.15城乡居民基本养老保险关系转移接续申请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3.《国务院关于建立统一的城乡居民基本养老保险制度的意见》（国发〔2014〕8号</w:t>
            </w:r>
            <w:r>
              <w:rPr>
                <w:rFonts w:ascii="仿宋_GB2312" w:eastAsia="仿宋_GB2312" w:hAnsi="仿宋_GB2312" w:cs="仿宋_GB2312" w:hint="eastAsia"/>
                <w:sz w:val="20"/>
                <w:szCs w:val="20"/>
              </w:rPr>
              <w:br/>
              <w:t>4.《关于印发城乡居民基本养老保险经办规程的通知》（人社部发〔2014〕23号）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35</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5.16机关事业单位基本养老保险与城镇企业职工基本养老保险互转申请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ascii="仿宋_GB2312" w:eastAsia="仿宋_GB2312" w:hAnsi="仿宋_GB2312" w:cs="仿宋_GB2312" w:hint="eastAsia"/>
                <w:sz w:val="20"/>
                <w:szCs w:val="20"/>
              </w:rPr>
              <w:br/>
              <w:t>4.《关于机关事业单位基本养老保险关系和职业年金转移接续有关问题的通知》（人社部规〔2017〕1号）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w:t>
            </w:r>
            <w:r>
              <w:rPr>
                <w:rStyle w:val="font401"/>
                <w:rFonts w:ascii="仿宋_GB2312" w:eastAsia="仿宋_GB2312" w:hAnsi="仿宋_GB2312" w:cs="仿宋_GB2312"/>
                <w:sz w:val="20"/>
                <w:szCs w:val="20"/>
              </w:rPr>
              <w:lastRenderedPageBreak/>
              <w:t>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r>
      <w:tr w:rsidR="007A35C2">
        <w:trPr>
          <w:trHeight w:val="1111"/>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36</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5.养老保险服务</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5.17城镇职工基本养老保险与城乡居民基本养老保险制度衔接申请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ascii="仿宋_GB2312" w:eastAsia="仿宋_GB2312" w:hAnsi="仿宋_GB2312" w:cs="仿宋_GB2312" w:hint="eastAsia"/>
                <w:sz w:val="20"/>
                <w:szCs w:val="20"/>
              </w:rPr>
              <w:br/>
              <w:t>4.《关于印发〈城乡养老保险制度衔接暂行办法〉的通知》（人社部发〔2014〕17号）</w:t>
            </w:r>
            <w:r>
              <w:rPr>
                <w:rFonts w:ascii="仿宋_GB2312" w:eastAsia="仿宋_GB2312" w:hAnsi="仿宋_GB2312" w:cs="仿宋_GB2312" w:hint="eastAsia"/>
                <w:sz w:val="20"/>
                <w:szCs w:val="20"/>
              </w:rPr>
              <w:br/>
              <w:t>5.《关于贯彻实施〈城乡养老保险制度衔接暂行办法〉有关问题的通知》（人社厅发〔2014〕25号）《城乡养老保险制度衔接经办规程(试行)》</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420"/>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37</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5.18军地养老保险关系转移接续申请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5.18.1退役军人养老保险关系转移接续申请</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ascii="仿宋_GB2312" w:eastAsia="仿宋_GB2312" w:hAnsi="仿宋_GB2312" w:cs="仿宋_GB2312" w:hint="eastAsia"/>
                <w:sz w:val="20"/>
                <w:szCs w:val="20"/>
              </w:rPr>
              <w:br/>
              <w:t xml:space="preserve">4.《关于军人退役基本养老保险关系转移接续有关问题的通知》（后财〔2015〕1726号） </w:t>
            </w:r>
            <w:r>
              <w:rPr>
                <w:rFonts w:ascii="仿宋_GB2312" w:eastAsia="仿宋_GB2312" w:hAnsi="仿宋_GB2312" w:cs="仿宋_GB2312" w:hint="eastAsia"/>
                <w:sz w:val="20"/>
                <w:szCs w:val="20"/>
              </w:rPr>
              <w:br/>
              <w:t>5.《关于军人职业年金转移接续有关问题的通知》（后财〔2015〕1727号）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1537"/>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38</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5.18.2未就业随军配偶养老保险关系转移接续申请</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w:t>
            </w:r>
            <w:r>
              <w:rPr>
                <w:rStyle w:val="font401"/>
                <w:rFonts w:ascii="仿宋_GB2312" w:eastAsia="仿宋_GB2312" w:hAnsi="仿宋_GB2312" w:cs="仿宋_GB2312"/>
                <w:sz w:val="20"/>
                <w:szCs w:val="20"/>
              </w:rPr>
              <w:lastRenderedPageBreak/>
              <w:t>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420"/>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39</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5.19多重养老保险关系个人账户退费</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ascii="仿宋_GB2312" w:eastAsia="仿宋_GB2312" w:hAnsi="仿宋_GB2312" w:cs="仿宋_GB2312" w:hint="eastAsia"/>
                <w:sz w:val="20"/>
                <w:szCs w:val="20"/>
              </w:rPr>
              <w:br/>
              <w:t>4.《关于贯彻落实国务院办公厅转发城镇企业职工基本养老保险关系转移接续暂行办法的通知》（人社部发〔2009〕187号）《关于城镇企业职工基本养老保险关系转移接续若干问题的意见》</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40</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5.养老保险服务</w:t>
            </w: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5.20领取待遇资格认证</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5.20.1企业职工领取养老保险待遇资格认证</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w:t>
            </w:r>
            <w:r>
              <w:rPr>
                <w:rFonts w:ascii="仿宋_GB2312" w:eastAsia="仿宋_GB2312" w:hAnsi="仿宋_GB2312" w:cs="仿宋_GB2312" w:hint="eastAsia"/>
                <w:sz w:val="20"/>
                <w:szCs w:val="20"/>
              </w:rPr>
              <w:lastRenderedPageBreak/>
              <w:t>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r>
            <w:r>
              <w:rPr>
                <w:rStyle w:val="font01"/>
                <w:rFonts w:ascii="仿宋_GB2312" w:eastAsia="仿宋_GB2312" w:hAnsi="仿宋_GB2312" w:cs="仿宋_GB2312"/>
                <w:sz w:val="20"/>
                <w:szCs w:val="20"/>
              </w:rPr>
              <w:lastRenderedPageBreak/>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403"/>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41</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5.20.2机关事业单位人员领取养老保险待遇资格认证</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 xml:space="preserve">3.《广东省人力资源和社会保障厅关于印发广东省机关事业单位工作人员基本养老保险经办规程的通知》（粤人社规〔2016〕15号）    </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42</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5.20.3城乡居民领取养老保险待遇资格认证</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1111"/>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43</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6.工伤保险服务</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6.18辅助器具配置(更换)核付确认与备案</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ascii="仿宋_GB2312" w:eastAsia="仿宋_GB2312" w:hAnsi="仿宋_GB2312" w:cs="仿宋_GB2312" w:hint="eastAsia"/>
                <w:sz w:val="20"/>
                <w:szCs w:val="20"/>
              </w:rPr>
              <w:br/>
              <w:t>4.《关于做好我省工伤保险辅助器具配置工作的通知》（粤人社规〔2017〕1号）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w:t>
            </w:r>
            <w:r>
              <w:rPr>
                <w:rStyle w:val="font401"/>
                <w:rFonts w:ascii="仿宋_GB2312" w:eastAsia="仿宋_GB2312" w:hAnsi="仿宋_GB2312" w:cs="仿宋_GB2312"/>
                <w:sz w:val="20"/>
                <w:szCs w:val="20"/>
              </w:rPr>
              <w:lastRenderedPageBreak/>
              <w:t>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44</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6.19工伤医疗/康复/辅助器具配置费用申报</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ascii="仿宋_GB2312" w:eastAsia="仿宋_GB2312" w:hAnsi="仿宋_GB2312" w:cs="仿宋_GB2312" w:hint="eastAsia"/>
                <w:sz w:val="20"/>
                <w:szCs w:val="20"/>
              </w:rPr>
              <w:br/>
              <w:t>4.《广东省工伤保险条例》</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979"/>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45</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6.工伤保险服务</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6.22工伤异地居住（就医）备案</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970"/>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46</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6.23工伤保险市外转诊转院申请确认</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ascii="仿宋_GB2312" w:eastAsia="仿宋_GB2312" w:hAnsi="仿宋_GB2312" w:cs="仿宋_GB2312" w:hint="eastAsia"/>
                <w:sz w:val="20"/>
                <w:szCs w:val="20"/>
              </w:rPr>
              <w:br/>
              <w:t>4.《广东省工伤保险基金省级统筹实施方案》                   5.《关于印发工伤保险经办规程的通知》（人社部发〔2012〕11号）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w:t>
            </w:r>
            <w:r>
              <w:rPr>
                <w:rStyle w:val="font401"/>
                <w:rFonts w:ascii="仿宋_GB2312" w:eastAsia="仿宋_GB2312" w:hAnsi="仿宋_GB2312" w:cs="仿宋_GB2312"/>
                <w:sz w:val="20"/>
                <w:szCs w:val="20"/>
              </w:rPr>
              <w:lastRenderedPageBreak/>
              <w:t>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47</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6.24工伤保险市外交通食宿费申领</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ascii="仿宋_GB2312" w:eastAsia="仿宋_GB2312" w:hAnsi="仿宋_GB2312" w:cs="仿宋_GB2312" w:hint="eastAsia"/>
                <w:sz w:val="20"/>
                <w:szCs w:val="20"/>
              </w:rPr>
              <w:br/>
              <w:t>4.《广东省工伤保险基金省级统筹实施方案》                   5.《关于印发工伤保险经办规程的通知》（人社部发〔2012〕11号）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1678"/>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48</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6.25工伤保险住院伙食补助费申领</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ascii="仿宋_GB2312" w:eastAsia="仿宋_GB2312" w:hAnsi="仿宋_GB2312" w:cs="仿宋_GB2312" w:hint="eastAsia"/>
                <w:sz w:val="20"/>
                <w:szCs w:val="20"/>
              </w:rPr>
              <w:br/>
              <w:t>4.《广东省工伤保险基金省级统筹实施方案》                   5.《关于印发工伤保险经办规程的通知》（人社部发〔2012〕11号）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w:t>
            </w:r>
            <w:r>
              <w:rPr>
                <w:rStyle w:val="font01"/>
                <w:rFonts w:ascii="仿宋_GB2312" w:eastAsia="仿宋_GB2312" w:hAnsi="仿宋_GB2312" w:cs="仿宋_GB2312"/>
                <w:sz w:val="20"/>
                <w:szCs w:val="20"/>
              </w:rPr>
              <w:lastRenderedPageBreak/>
              <w:t>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49</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6.工伤保险服务</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6.26一次性工伤医疗补助金申请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ascii="仿宋_GB2312" w:eastAsia="仿宋_GB2312" w:hAnsi="仿宋_GB2312" w:cs="仿宋_GB2312" w:hint="eastAsia"/>
                <w:sz w:val="20"/>
                <w:szCs w:val="20"/>
              </w:rPr>
              <w:br/>
              <w:t>4.《广东省工伤保险条例》                                          5.《关于印发工伤保险经办规程的通知》（人社部发〔2012〕11号）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50</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6.27伤残待遇申领（一次性伤残补助金、伤残津贴和生活护理费）</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w:t>
            </w:r>
            <w:r>
              <w:rPr>
                <w:rFonts w:ascii="仿宋_GB2312" w:eastAsia="仿宋_GB2312" w:hAnsi="仿宋_GB2312" w:cs="仿宋_GB2312" w:hint="eastAsia"/>
                <w:sz w:val="20"/>
                <w:szCs w:val="20"/>
              </w:rPr>
              <w:lastRenderedPageBreak/>
              <w:t>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ascii="仿宋_GB2312" w:eastAsia="仿宋_GB2312" w:hAnsi="仿宋_GB2312" w:cs="仿宋_GB2312" w:hint="eastAsia"/>
                <w:sz w:val="20"/>
                <w:szCs w:val="20"/>
              </w:rPr>
              <w:br/>
              <w:t>4.《广东省工伤保险条例》                                          5.</w:t>
            </w:r>
            <w:r>
              <w:rPr>
                <w:rFonts w:ascii="仿宋_GB2312" w:eastAsia="仿宋_GB2312" w:hAnsi="仿宋_GB2312" w:cs="仿宋_GB2312" w:hint="eastAsia"/>
                <w:sz w:val="20"/>
                <w:szCs w:val="20"/>
              </w:rPr>
              <w:lastRenderedPageBreak/>
              <w:t>《关于印发工伤保险经办规程的通知》（人社部发〔2012〕11号）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w:t>
            </w:r>
            <w:r>
              <w:rPr>
                <w:rStyle w:val="font01"/>
                <w:rFonts w:ascii="仿宋_GB2312" w:eastAsia="仿宋_GB2312" w:hAnsi="仿宋_GB2312" w:cs="仿宋_GB2312"/>
                <w:sz w:val="20"/>
                <w:szCs w:val="20"/>
              </w:rPr>
              <w:lastRenderedPageBreak/>
              <w:t>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403"/>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6.28工亡待遇申领</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ascii="仿宋_GB2312" w:eastAsia="仿宋_GB2312" w:hAnsi="仿宋_GB2312" w:cs="仿宋_GB2312" w:hint="eastAsia"/>
                <w:sz w:val="20"/>
                <w:szCs w:val="20"/>
              </w:rPr>
              <w:br/>
              <w:t>4.《关于印发工伤保险经办规程的通知》（人社部发〔2012〕11号）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52</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6.29工伤保险待遇变更</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ascii="仿宋_GB2312" w:eastAsia="仿宋_GB2312" w:hAnsi="仿宋_GB2312" w:cs="仿宋_GB2312" w:hint="eastAsia"/>
                <w:sz w:val="20"/>
                <w:szCs w:val="20"/>
              </w:rPr>
              <w:br/>
              <w:t>4.《广东省工伤保险条例》</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1111"/>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53</w:t>
            </w:r>
          </w:p>
        </w:tc>
        <w:tc>
          <w:tcPr>
            <w:tcW w:w="1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6.工伤保险服务</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6.30工伤职工和供养亲属领取工伤保险长期待遇资格认证</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w:t>
            </w:r>
            <w:r>
              <w:rPr>
                <w:rStyle w:val="font401"/>
                <w:rFonts w:ascii="仿宋_GB2312" w:eastAsia="仿宋_GB2312" w:hAnsi="仿宋_GB2312" w:cs="仿宋_GB2312"/>
                <w:sz w:val="20"/>
                <w:szCs w:val="20"/>
              </w:rPr>
              <w:lastRenderedPageBreak/>
              <w:t>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54</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7.失业保险服务</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7.1失业保险金申领</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ascii="仿宋_GB2312" w:eastAsia="仿宋_GB2312" w:hAnsi="仿宋_GB2312" w:cs="仿宋_GB2312" w:hint="eastAsia"/>
                <w:sz w:val="20"/>
                <w:szCs w:val="20"/>
              </w:rPr>
              <w:br/>
              <w:t xml:space="preserve">3.《失业保险条例》 （中华人民共和国国务院令第258号）                                         </w:t>
            </w:r>
            <w:r>
              <w:rPr>
                <w:rFonts w:ascii="仿宋_GB2312" w:eastAsia="仿宋_GB2312" w:hAnsi="仿宋_GB2312" w:cs="仿宋_GB2312" w:hint="eastAsia"/>
                <w:sz w:val="20"/>
                <w:szCs w:val="20"/>
              </w:rPr>
              <w:br/>
              <w:t>4.《失业保险金申领发放办法》（中华人民共和国劳动和社会保障部令第8号）</w:t>
            </w:r>
            <w:r>
              <w:rPr>
                <w:rFonts w:ascii="仿宋_GB2312" w:eastAsia="仿宋_GB2312" w:hAnsi="仿宋_GB2312" w:cs="仿宋_GB2312" w:hint="eastAsia"/>
                <w:sz w:val="20"/>
                <w:szCs w:val="20"/>
              </w:rPr>
              <w:br/>
              <w:t>5.《广东省失业保险条例》</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970"/>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55</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7.8失业保险关系转移接续申请</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ascii="仿宋_GB2312" w:eastAsia="仿宋_GB2312" w:hAnsi="仿宋_GB2312" w:cs="仿宋_GB2312" w:hint="eastAsia"/>
                <w:sz w:val="20"/>
                <w:szCs w:val="20"/>
              </w:rPr>
              <w:br/>
              <w:t>4.《失业保险金申领发放办法》（中华人民共和国劳动和社会保障部令第8号）</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lastRenderedPageBreak/>
              <w:t>5.《人力资源社会保障部办公厅关于印发优化失业保险经办业务流程指南的通知》（劳社厅发〔2006〕24号）</w:t>
            </w:r>
            <w:r>
              <w:rPr>
                <w:rFonts w:ascii="仿宋_GB2312" w:eastAsia="仿宋_GB2312" w:hAnsi="仿宋_GB2312" w:cs="仿宋_GB2312" w:hint="eastAsia"/>
                <w:sz w:val="20"/>
                <w:szCs w:val="20"/>
              </w:rPr>
              <w:br/>
              <w:t>6.《广东省失业保险条例》</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w:t>
            </w:r>
            <w:r>
              <w:rPr>
                <w:rStyle w:val="font01"/>
                <w:rFonts w:ascii="仿宋_GB2312" w:eastAsia="仿宋_GB2312" w:hAnsi="仿宋_GB2312" w:cs="仿宋_GB2312"/>
                <w:sz w:val="20"/>
                <w:szCs w:val="20"/>
              </w:rPr>
              <w:lastRenderedPageBreak/>
              <w:t>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56</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7.12失业人员生育一次性加发失业保险金申领</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1537"/>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57</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7.13失业人员稳定就业后一次性失业保险金申领</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w:t>
            </w:r>
            <w:r>
              <w:rPr>
                <w:rFonts w:ascii="仿宋_GB2312" w:eastAsia="仿宋_GB2312" w:hAnsi="仿宋_GB2312" w:cs="仿宋_GB2312" w:hint="eastAsia"/>
                <w:sz w:val="20"/>
                <w:szCs w:val="20"/>
              </w:rPr>
              <w:lastRenderedPageBreak/>
              <w:t>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r>
            <w:r>
              <w:rPr>
                <w:rStyle w:val="font01"/>
                <w:rFonts w:ascii="仿宋_GB2312" w:eastAsia="仿宋_GB2312" w:hAnsi="仿宋_GB2312" w:cs="仿宋_GB2312"/>
                <w:sz w:val="20"/>
                <w:szCs w:val="20"/>
              </w:rPr>
              <w:lastRenderedPageBreak/>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58</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7.失业保险服务</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7.14失业人员自主创业后一次性失业保险金申领</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59</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7.17核定失业人员停领失业保险待遇</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w:t>
            </w:r>
            <w:r>
              <w:rPr>
                <w:rFonts w:ascii="仿宋_GB2312" w:eastAsia="仿宋_GB2312" w:hAnsi="仿宋_GB2312" w:cs="仿宋_GB2312" w:hint="eastAsia"/>
                <w:sz w:val="20"/>
                <w:szCs w:val="20"/>
              </w:rPr>
              <w:lastRenderedPageBreak/>
              <w:t>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w:t>
            </w:r>
            <w:r>
              <w:rPr>
                <w:rStyle w:val="font01"/>
                <w:rFonts w:ascii="仿宋_GB2312" w:eastAsia="仿宋_GB2312" w:hAnsi="仿宋_GB2312" w:cs="仿宋_GB2312"/>
                <w:sz w:val="20"/>
                <w:szCs w:val="20"/>
              </w:rPr>
              <w:lastRenderedPageBreak/>
              <w:t>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1537"/>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60</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10.社会保险费缴纳</w:t>
            </w:r>
          </w:p>
        </w:tc>
        <w:tc>
          <w:tcPr>
            <w:tcW w:w="2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10.1一次性趸缴职工养老保险费申报</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4336"/>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61</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10.2一次性缴纳养老保险费申报</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10.2.1早期离开国有集体企业人员一次性缴费申报</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3.《广东省劳动和社会保障厅关于解决早期离开省属国有集体企业人员社会保险有关问题的通知》（粤劳社发〔2008〕号）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62</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10.2.2离开机关事业单位人员一次性缴费申报</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3.《关于解决离开机关事业单位人员养老保险有关问题的通知》（粤人社发〔2011〕91号文）</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w:t>
            </w:r>
            <w:r>
              <w:rPr>
                <w:rStyle w:val="font401"/>
                <w:rFonts w:ascii="仿宋_GB2312" w:eastAsia="仿宋_GB2312" w:hAnsi="仿宋_GB2312" w:cs="仿宋_GB2312"/>
                <w:sz w:val="20"/>
                <w:szCs w:val="20"/>
              </w:rPr>
              <w:lastRenderedPageBreak/>
              <w:t>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54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63</w:t>
            </w:r>
          </w:p>
        </w:tc>
        <w:tc>
          <w:tcPr>
            <w:tcW w:w="15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10.社会保险费缴纳</w:t>
            </w: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10.2一次性缴纳养老保险费申报</w:t>
            </w: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10.2.3企业未参保人员一次性缴费申报</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ascii="仿宋_GB2312" w:eastAsia="仿宋_GB2312" w:hAnsi="仿宋_GB2312" w:cs="仿宋_GB2312" w:hint="eastAsia"/>
                <w:sz w:val="20"/>
                <w:szCs w:val="20"/>
              </w:rPr>
              <w:br/>
              <w:t>3.《关于妥善解决企业未参保人员纳入企业职工基本养老保险问题的通知》（粤人社发〔2011〕237号）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3135"/>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64</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10.2.4宗教教职人员一次性缴费申报</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trHeight w:val="5506"/>
        </w:trPr>
        <w:tc>
          <w:tcPr>
            <w:tcW w:w="125"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35C2" w:rsidRDefault="00000000">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65</w:t>
            </w:r>
          </w:p>
        </w:tc>
        <w:tc>
          <w:tcPr>
            <w:tcW w:w="15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rPr>
                <w:rFonts w:ascii="仿宋_GB2312" w:eastAsia="仿宋_GB2312" w:hAnsi="仿宋_GB2312" w:cs="仿宋_GB2312"/>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10.2.5早期下乡知青一次性缴费申报</w:t>
            </w:r>
          </w:p>
        </w:tc>
        <w:tc>
          <w:tcPr>
            <w:tcW w:w="66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1.事项名称                         2.事项简述                    3.办理材料                   4.办理方式                 5.办理时限                   6.结果送达                   7.收费依据及标准    8.办事时间                   9.办理机构及地点   10.咨询查询途径     11.监督投诉渠道</w:t>
            </w:r>
          </w:p>
        </w:tc>
        <w:tc>
          <w:tcPr>
            <w:tcW w:w="16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8866F9">
              <w:rPr>
                <w:rFonts w:ascii="仿宋_GB2312" w:eastAsia="仿宋_GB2312" w:hAnsi="仿宋_GB2312" w:cs="仿宋_GB2312" w:hint="eastAsia"/>
                <w:sz w:val="20"/>
                <w:szCs w:val="20"/>
              </w:rPr>
              <w:t>中华人民共和国政府信息公开条例</w:t>
            </w:r>
            <w:r>
              <w:rPr>
                <w:rFonts w:ascii="仿宋_GB2312" w:eastAsia="仿宋_GB2312" w:hAnsi="仿宋_GB2312" w:cs="仿宋_GB2312" w:hint="eastAsia"/>
                <w:sz w:val="20"/>
                <w:szCs w:val="20"/>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3.《关于切实解决早期下乡知青社会保障问题的通知》（粤人社发〔2012〕64号）</w:t>
            </w:r>
          </w:p>
        </w:tc>
        <w:tc>
          <w:tcPr>
            <w:tcW w:w="3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公开事项信息形成或变更之日起20个工作日内公开</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新会区社会保险基金管理局</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textAlignment w:val="center"/>
              <w:rPr>
                <w:rFonts w:ascii="仿宋_GB2312" w:eastAsia="仿宋_GB2312" w:hAnsi="仿宋_GB2312" w:cs="仿宋_GB2312"/>
                <w:sz w:val="20"/>
                <w:szCs w:val="20"/>
              </w:rPr>
            </w:pPr>
            <w:r>
              <w:rPr>
                <w:rStyle w:val="font01"/>
                <w:rFonts w:ascii="仿宋_GB2312" w:eastAsia="仿宋_GB2312" w:hAnsi="仿宋_GB2312" w:cs="仿宋_GB2312"/>
                <w:sz w:val="20"/>
                <w:szCs w:val="20"/>
              </w:rPr>
              <w:t>■政府网站    □政府公报</w:t>
            </w:r>
            <w:r>
              <w:rPr>
                <w:rStyle w:val="font01"/>
                <w:rFonts w:ascii="仿宋_GB2312" w:eastAsia="仿宋_GB2312" w:hAnsi="仿宋_GB2312" w:cs="仿宋_GB2312"/>
                <w:sz w:val="20"/>
                <w:szCs w:val="20"/>
              </w:rPr>
              <w:br/>
              <w:t>□两微一端    □发布会/听证会</w:t>
            </w:r>
            <w:r>
              <w:rPr>
                <w:rStyle w:val="font01"/>
                <w:rFonts w:ascii="仿宋_GB2312" w:eastAsia="仿宋_GB2312" w:hAnsi="仿宋_GB2312" w:cs="仿宋_GB2312"/>
                <w:sz w:val="20"/>
                <w:szCs w:val="20"/>
              </w:rPr>
              <w:br/>
              <w:t>□广播电视    □纸质媒体</w:t>
            </w:r>
            <w:r>
              <w:rPr>
                <w:rStyle w:val="font01"/>
                <w:rFonts w:ascii="仿宋_GB2312" w:eastAsia="仿宋_GB2312" w:hAnsi="仿宋_GB2312" w:cs="仿宋_GB2312"/>
                <w:sz w:val="20"/>
                <w:szCs w:val="20"/>
              </w:rPr>
              <w:br/>
              <w:t>□公开查阅点  ■政务服务中心</w:t>
            </w:r>
            <w:r>
              <w:rPr>
                <w:rStyle w:val="font01"/>
                <w:rFonts w:ascii="仿宋_GB2312" w:eastAsia="仿宋_GB2312" w:hAnsi="仿宋_GB2312" w:cs="仿宋_GB2312"/>
                <w:sz w:val="20"/>
                <w:szCs w:val="20"/>
              </w:rPr>
              <w:br/>
              <w:t>□便民服务站  □入户/现场</w:t>
            </w:r>
            <w:r>
              <w:rPr>
                <w:rStyle w:val="font01"/>
                <w:rFonts w:ascii="仿宋_GB2312" w:eastAsia="仿宋_GB2312" w:hAnsi="仿宋_GB2312" w:cs="仿宋_GB2312"/>
                <w:sz w:val="20"/>
                <w:szCs w:val="20"/>
              </w:rPr>
              <w:br/>
              <w:t>□社区/企事业单位/村公示栏（电子屏）</w:t>
            </w:r>
            <w:r>
              <w:rPr>
                <w:rStyle w:val="font01"/>
                <w:rFonts w:ascii="仿宋_GB2312" w:eastAsia="仿宋_GB2312" w:hAnsi="仿宋_GB2312" w:cs="仿宋_GB2312"/>
                <w:sz w:val="20"/>
                <w:szCs w:val="20"/>
              </w:rPr>
              <w:br/>
              <w:t>□精准推送    ■其他</w:t>
            </w:r>
            <w:r>
              <w:rPr>
                <w:rStyle w:val="font401"/>
                <w:rFonts w:ascii="仿宋_GB2312" w:eastAsia="仿宋_GB2312" w:hAnsi="仿宋_GB2312" w:cs="仿宋_GB2312"/>
                <w:sz w:val="20"/>
                <w:szCs w:val="20"/>
              </w:rPr>
              <w:t xml:space="preserve"> 基层公共服务平台</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7A35C2">
            <w:pPr>
              <w:jc w:val="center"/>
              <w:rPr>
                <w:rFonts w:ascii="仿宋_GB2312" w:eastAsia="仿宋_GB2312" w:hAnsi="仿宋_GB2312" w:cs="仿宋_GB2312"/>
                <w:sz w:val="20"/>
                <w:szCs w:val="20"/>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35C2" w:rsidRDefault="00000000">
            <w:pPr>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7A35C2">
        <w:trPr>
          <w:hidden/>
        </w:trPr>
        <w:tc>
          <w:tcPr>
            <w:tcW w:w="125" w:type="pct"/>
            <w:tcBorders>
              <w:top w:val="nil"/>
              <w:left w:val="nil"/>
              <w:bottom w:val="nil"/>
              <w:right w:val="nil"/>
            </w:tcBorders>
            <w:shd w:val="clear" w:color="auto" w:fill="auto"/>
            <w:noWrap/>
            <w:tcMar>
              <w:top w:w="15" w:type="dxa"/>
              <w:left w:w="15" w:type="dxa"/>
              <w:right w:w="15" w:type="dxa"/>
            </w:tcMar>
            <w:vAlign w:val="center"/>
          </w:tcPr>
          <w:p w:rsidR="007A35C2" w:rsidRDefault="007A35C2">
            <w:pPr>
              <w:rPr>
                <w:rFonts w:ascii="仿宋_GB2312" w:eastAsia="仿宋_GB2312" w:hAnsi="仿宋_GB2312" w:cs="仿宋_GB2312"/>
                <w:vanish/>
                <w:sz w:val="20"/>
                <w:szCs w:val="20"/>
              </w:rPr>
            </w:pPr>
          </w:p>
        </w:tc>
        <w:tc>
          <w:tcPr>
            <w:tcW w:w="152" w:type="pct"/>
            <w:tcBorders>
              <w:top w:val="nil"/>
              <w:left w:val="nil"/>
              <w:bottom w:val="nil"/>
              <w:right w:val="nil"/>
            </w:tcBorders>
            <w:shd w:val="clear" w:color="auto" w:fill="auto"/>
            <w:noWrap/>
            <w:tcMar>
              <w:top w:w="15" w:type="dxa"/>
              <w:left w:w="15" w:type="dxa"/>
              <w:right w:w="15" w:type="dxa"/>
            </w:tcMar>
            <w:vAlign w:val="center"/>
          </w:tcPr>
          <w:p w:rsidR="007A35C2" w:rsidRDefault="007A35C2">
            <w:pPr>
              <w:rPr>
                <w:rFonts w:ascii="仿宋_GB2312" w:eastAsia="仿宋_GB2312" w:hAnsi="仿宋_GB2312" w:cs="仿宋_GB2312"/>
                <w:vanish/>
                <w:sz w:val="20"/>
                <w:szCs w:val="20"/>
              </w:rPr>
            </w:pPr>
          </w:p>
        </w:tc>
        <w:tc>
          <w:tcPr>
            <w:tcW w:w="282" w:type="pct"/>
            <w:tcBorders>
              <w:top w:val="nil"/>
              <w:left w:val="nil"/>
              <w:bottom w:val="nil"/>
              <w:right w:val="nil"/>
            </w:tcBorders>
            <w:shd w:val="clear" w:color="auto" w:fill="auto"/>
            <w:noWrap/>
            <w:tcMar>
              <w:top w:w="15" w:type="dxa"/>
              <w:left w:w="15" w:type="dxa"/>
              <w:right w:w="15" w:type="dxa"/>
            </w:tcMar>
            <w:vAlign w:val="center"/>
          </w:tcPr>
          <w:p w:rsidR="007A35C2" w:rsidRDefault="007A35C2">
            <w:pPr>
              <w:rPr>
                <w:rFonts w:ascii="仿宋_GB2312" w:eastAsia="仿宋_GB2312" w:hAnsi="仿宋_GB2312" w:cs="仿宋_GB2312"/>
                <w:vanish/>
                <w:sz w:val="20"/>
                <w:szCs w:val="20"/>
              </w:rPr>
            </w:pPr>
          </w:p>
        </w:tc>
        <w:tc>
          <w:tcPr>
            <w:tcW w:w="242" w:type="pct"/>
            <w:tcBorders>
              <w:top w:val="nil"/>
              <w:left w:val="nil"/>
              <w:bottom w:val="nil"/>
              <w:right w:val="nil"/>
            </w:tcBorders>
            <w:shd w:val="clear" w:color="auto" w:fill="auto"/>
            <w:noWrap/>
            <w:tcMar>
              <w:top w:w="15" w:type="dxa"/>
              <w:left w:w="15" w:type="dxa"/>
              <w:right w:w="15" w:type="dxa"/>
            </w:tcMar>
            <w:vAlign w:val="center"/>
          </w:tcPr>
          <w:p w:rsidR="007A35C2" w:rsidRDefault="007A35C2">
            <w:pPr>
              <w:rPr>
                <w:rFonts w:ascii="仿宋_GB2312" w:eastAsia="仿宋_GB2312" w:hAnsi="仿宋_GB2312" w:cs="仿宋_GB2312"/>
                <w:vanish/>
                <w:sz w:val="20"/>
                <w:szCs w:val="20"/>
              </w:rPr>
            </w:pPr>
          </w:p>
        </w:tc>
        <w:tc>
          <w:tcPr>
            <w:tcW w:w="669" w:type="pct"/>
            <w:tcBorders>
              <w:top w:val="nil"/>
              <w:left w:val="nil"/>
              <w:bottom w:val="nil"/>
              <w:right w:val="nil"/>
            </w:tcBorders>
            <w:shd w:val="clear" w:color="auto" w:fill="auto"/>
            <w:noWrap/>
            <w:tcMar>
              <w:top w:w="15" w:type="dxa"/>
              <w:left w:w="15" w:type="dxa"/>
              <w:right w:w="15" w:type="dxa"/>
            </w:tcMar>
            <w:vAlign w:val="center"/>
          </w:tcPr>
          <w:p w:rsidR="007A35C2" w:rsidRDefault="007A35C2">
            <w:pPr>
              <w:rPr>
                <w:rFonts w:ascii="仿宋_GB2312" w:eastAsia="仿宋_GB2312" w:hAnsi="仿宋_GB2312" w:cs="仿宋_GB2312"/>
                <w:vanish/>
                <w:sz w:val="20"/>
                <w:szCs w:val="20"/>
              </w:rPr>
            </w:pPr>
          </w:p>
        </w:tc>
        <w:tc>
          <w:tcPr>
            <w:tcW w:w="1653" w:type="pct"/>
            <w:tcBorders>
              <w:top w:val="nil"/>
              <w:left w:val="nil"/>
              <w:bottom w:val="nil"/>
              <w:right w:val="nil"/>
            </w:tcBorders>
            <w:shd w:val="clear" w:color="auto" w:fill="auto"/>
            <w:noWrap/>
            <w:tcMar>
              <w:top w:w="15" w:type="dxa"/>
              <w:left w:w="15" w:type="dxa"/>
              <w:right w:w="15" w:type="dxa"/>
            </w:tcMar>
            <w:vAlign w:val="center"/>
          </w:tcPr>
          <w:p w:rsidR="007A35C2" w:rsidRDefault="007A35C2">
            <w:pPr>
              <w:rPr>
                <w:rFonts w:ascii="仿宋_GB2312" w:eastAsia="仿宋_GB2312" w:hAnsi="仿宋_GB2312" w:cs="仿宋_GB2312"/>
                <w:vanish/>
                <w:sz w:val="20"/>
                <w:szCs w:val="20"/>
              </w:rPr>
            </w:pPr>
          </w:p>
        </w:tc>
        <w:tc>
          <w:tcPr>
            <w:tcW w:w="367" w:type="pct"/>
            <w:tcBorders>
              <w:top w:val="nil"/>
              <w:left w:val="nil"/>
              <w:bottom w:val="nil"/>
              <w:right w:val="nil"/>
            </w:tcBorders>
            <w:shd w:val="clear" w:color="auto" w:fill="auto"/>
            <w:noWrap/>
            <w:tcMar>
              <w:top w:w="15" w:type="dxa"/>
              <w:left w:w="15" w:type="dxa"/>
              <w:right w:w="15" w:type="dxa"/>
            </w:tcMar>
            <w:vAlign w:val="center"/>
          </w:tcPr>
          <w:p w:rsidR="007A35C2" w:rsidRDefault="007A35C2">
            <w:pPr>
              <w:rPr>
                <w:rFonts w:ascii="仿宋_GB2312" w:eastAsia="仿宋_GB2312" w:hAnsi="仿宋_GB2312" w:cs="仿宋_GB2312"/>
                <w:vanish/>
                <w:sz w:val="20"/>
                <w:szCs w:val="20"/>
              </w:rPr>
            </w:pPr>
          </w:p>
        </w:tc>
        <w:tc>
          <w:tcPr>
            <w:tcW w:w="340" w:type="pct"/>
            <w:tcBorders>
              <w:top w:val="nil"/>
              <w:left w:val="nil"/>
              <w:bottom w:val="nil"/>
              <w:right w:val="nil"/>
            </w:tcBorders>
            <w:shd w:val="clear" w:color="auto" w:fill="auto"/>
            <w:noWrap/>
            <w:tcMar>
              <w:top w:w="15" w:type="dxa"/>
              <w:left w:w="15" w:type="dxa"/>
              <w:right w:w="15" w:type="dxa"/>
            </w:tcMar>
            <w:vAlign w:val="center"/>
          </w:tcPr>
          <w:p w:rsidR="007A35C2" w:rsidRDefault="007A35C2">
            <w:pPr>
              <w:rPr>
                <w:rFonts w:ascii="仿宋_GB2312" w:eastAsia="仿宋_GB2312" w:hAnsi="仿宋_GB2312" w:cs="仿宋_GB2312"/>
                <w:vanish/>
                <w:sz w:val="20"/>
                <w:szCs w:val="20"/>
              </w:rPr>
            </w:pPr>
          </w:p>
        </w:tc>
        <w:tc>
          <w:tcPr>
            <w:tcW w:w="578" w:type="pct"/>
            <w:tcBorders>
              <w:top w:val="nil"/>
              <w:left w:val="nil"/>
              <w:bottom w:val="nil"/>
              <w:right w:val="nil"/>
            </w:tcBorders>
            <w:shd w:val="clear" w:color="auto" w:fill="auto"/>
            <w:noWrap/>
            <w:tcMar>
              <w:top w:w="15" w:type="dxa"/>
              <w:left w:w="15" w:type="dxa"/>
              <w:right w:w="15" w:type="dxa"/>
            </w:tcMar>
            <w:vAlign w:val="center"/>
          </w:tcPr>
          <w:p w:rsidR="007A35C2" w:rsidRDefault="007A35C2">
            <w:pPr>
              <w:rPr>
                <w:rFonts w:ascii="仿宋_GB2312" w:eastAsia="仿宋_GB2312" w:hAnsi="仿宋_GB2312" w:cs="仿宋_GB2312"/>
                <w:vanish/>
                <w:sz w:val="20"/>
                <w:szCs w:val="20"/>
              </w:rPr>
            </w:pPr>
          </w:p>
        </w:tc>
        <w:tc>
          <w:tcPr>
            <w:tcW w:w="94" w:type="pct"/>
            <w:tcBorders>
              <w:top w:val="nil"/>
              <w:left w:val="nil"/>
              <w:bottom w:val="nil"/>
              <w:right w:val="nil"/>
            </w:tcBorders>
            <w:shd w:val="clear" w:color="auto" w:fill="auto"/>
            <w:noWrap/>
            <w:tcMar>
              <w:top w:w="15" w:type="dxa"/>
              <w:left w:w="15" w:type="dxa"/>
              <w:right w:w="15" w:type="dxa"/>
            </w:tcMar>
            <w:vAlign w:val="center"/>
          </w:tcPr>
          <w:p w:rsidR="007A35C2" w:rsidRDefault="007A35C2">
            <w:pPr>
              <w:rPr>
                <w:rFonts w:ascii="仿宋_GB2312" w:eastAsia="仿宋_GB2312" w:hAnsi="仿宋_GB2312" w:cs="仿宋_GB2312"/>
                <w:vanish/>
                <w:sz w:val="20"/>
                <w:szCs w:val="20"/>
              </w:rPr>
            </w:pPr>
          </w:p>
        </w:tc>
        <w:tc>
          <w:tcPr>
            <w:tcW w:w="115" w:type="pct"/>
            <w:tcBorders>
              <w:top w:val="nil"/>
              <w:left w:val="nil"/>
              <w:bottom w:val="nil"/>
              <w:right w:val="nil"/>
            </w:tcBorders>
            <w:shd w:val="clear" w:color="auto" w:fill="auto"/>
            <w:noWrap/>
            <w:tcMar>
              <w:top w:w="15" w:type="dxa"/>
              <w:left w:w="15" w:type="dxa"/>
              <w:right w:w="15" w:type="dxa"/>
            </w:tcMar>
            <w:vAlign w:val="center"/>
          </w:tcPr>
          <w:p w:rsidR="007A35C2" w:rsidRDefault="007A35C2">
            <w:pPr>
              <w:rPr>
                <w:rFonts w:ascii="仿宋_GB2312" w:eastAsia="仿宋_GB2312" w:hAnsi="仿宋_GB2312" w:cs="仿宋_GB2312"/>
                <w:vanish/>
                <w:sz w:val="20"/>
                <w:szCs w:val="20"/>
              </w:rPr>
            </w:pPr>
          </w:p>
        </w:tc>
        <w:tc>
          <w:tcPr>
            <w:tcW w:w="94" w:type="pct"/>
            <w:shd w:val="clear" w:color="auto" w:fill="auto"/>
            <w:vAlign w:val="center"/>
          </w:tcPr>
          <w:p w:rsidR="007A35C2" w:rsidRDefault="007A35C2">
            <w:pPr>
              <w:rPr>
                <w:rFonts w:ascii="仿宋_GB2312" w:eastAsia="仿宋_GB2312" w:hAnsi="仿宋_GB2312" w:cs="仿宋_GB2312"/>
                <w:vanish/>
                <w:sz w:val="20"/>
                <w:szCs w:val="20"/>
              </w:rPr>
            </w:pPr>
          </w:p>
        </w:tc>
        <w:tc>
          <w:tcPr>
            <w:tcW w:w="94" w:type="pct"/>
            <w:shd w:val="clear" w:color="auto" w:fill="auto"/>
            <w:vAlign w:val="center"/>
          </w:tcPr>
          <w:p w:rsidR="007A35C2" w:rsidRDefault="007A35C2">
            <w:pPr>
              <w:rPr>
                <w:rFonts w:ascii="仿宋_GB2312" w:eastAsia="仿宋_GB2312" w:hAnsi="仿宋_GB2312" w:cs="仿宋_GB2312"/>
                <w:vanish/>
                <w:sz w:val="20"/>
                <w:szCs w:val="20"/>
              </w:rPr>
            </w:pPr>
          </w:p>
        </w:tc>
        <w:tc>
          <w:tcPr>
            <w:tcW w:w="94" w:type="pct"/>
            <w:shd w:val="clear" w:color="auto" w:fill="auto"/>
            <w:vAlign w:val="center"/>
          </w:tcPr>
          <w:p w:rsidR="007A35C2" w:rsidRDefault="007A35C2">
            <w:pPr>
              <w:rPr>
                <w:rFonts w:ascii="仿宋_GB2312" w:eastAsia="仿宋_GB2312" w:hAnsi="仿宋_GB2312" w:cs="仿宋_GB2312"/>
                <w:vanish/>
                <w:sz w:val="20"/>
                <w:szCs w:val="20"/>
              </w:rPr>
            </w:pPr>
          </w:p>
        </w:tc>
        <w:tc>
          <w:tcPr>
            <w:tcW w:w="95" w:type="pct"/>
            <w:shd w:val="clear" w:color="auto" w:fill="auto"/>
            <w:vAlign w:val="center"/>
          </w:tcPr>
          <w:p w:rsidR="007A35C2" w:rsidRDefault="007A35C2">
            <w:pPr>
              <w:rPr>
                <w:rFonts w:ascii="仿宋_GB2312" w:eastAsia="仿宋_GB2312" w:hAnsi="仿宋_GB2312" w:cs="仿宋_GB2312"/>
                <w:vanish/>
                <w:sz w:val="20"/>
                <w:szCs w:val="20"/>
              </w:rPr>
            </w:pPr>
          </w:p>
        </w:tc>
      </w:tr>
    </w:tbl>
    <w:p w:rsidR="007A35C2" w:rsidRDefault="007A35C2"/>
    <w:sectPr w:rsidR="007A35C2">
      <w:pgSz w:w="16839" w:h="11907" w:orient="landscape"/>
      <w:pgMar w:top="851" w:right="680" w:bottom="851" w:left="680" w:header="851" w:footer="992" w:gutter="0"/>
      <w:cols w:space="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DE6"/>
    <w:rsid w:val="001404B5"/>
    <w:rsid w:val="00235996"/>
    <w:rsid w:val="002422C9"/>
    <w:rsid w:val="00463EE4"/>
    <w:rsid w:val="005754EA"/>
    <w:rsid w:val="00626997"/>
    <w:rsid w:val="0068113B"/>
    <w:rsid w:val="006B2DAC"/>
    <w:rsid w:val="00703043"/>
    <w:rsid w:val="00721342"/>
    <w:rsid w:val="007A2DE6"/>
    <w:rsid w:val="007A35C2"/>
    <w:rsid w:val="008866F9"/>
    <w:rsid w:val="008B501E"/>
    <w:rsid w:val="00906E1D"/>
    <w:rsid w:val="0096206C"/>
    <w:rsid w:val="00B26AF7"/>
    <w:rsid w:val="00BD7D7A"/>
    <w:rsid w:val="00C16E65"/>
    <w:rsid w:val="00CD5CEF"/>
    <w:rsid w:val="00D009C8"/>
    <w:rsid w:val="00F37E7B"/>
    <w:rsid w:val="00F6076D"/>
    <w:rsid w:val="4B143323"/>
    <w:rsid w:val="539D5875"/>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DBBE0F-4556-43C9-9A42-62B76F1F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EastAsia" w:eastAsiaTheme="minorEastAsia" w:hAnsiTheme="minorEastAsia"/>
      <w:sz w:val="24"/>
      <w:szCs w:val="24"/>
    </w:rPr>
  </w:style>
  <w:style w:type="paragraph" w:styleId="1">
    <w:name w:val="heading 1"/>
    <w:basedOn w:val="a"/>
    <w:next w:val="a"/>
    <w:qFormat/>
    <w:pPr>
      <w:spacing w:beforeAutospacing="1" w:afterAutospacing="1"/>
      <w:outlineLvl w:val="0"/>
    </w:pPr>
    <w:rPr>
      <w:rFonts w:ascii="宋体" w:eastAsia="宋体" w:hAnsi="宋体" w:hint="eastAsia"/>
      <w:b/>
      <w:color w:val="333399"/>
      <w:sz w:val="48"/>
      <w:szCs w:val="48"/>
    </w:rPr>
  </w:style>
  <w:style w:type="paragraph" w:styleId="2">
    <w:name w:val="heading 2"/>
    <w:basedOn w:val="a"/>
    <w:next w:val="a"/>
    <w:semiHidden/>
    <w:unhideWhenUsed/>
    <w:qFormat/>
    <w:pPr>
      <w:spacing w:beforeAutospacing="1" w:afterAutospacing="1"/>
      <w:outlineLvl w:val="1"/>
    </w:pPr>
    <w:rPr>
      <w:rFonts w:ascii="宋体" w:eastAsia="宋体" w:hAnsi="宋体" w:hint="eastAsia"/>
      <w:b/>
      <w:color w:val="333399"/>
      <w:sz w:val="26"/>
      <w:szCs w:val="26"/>
    </w:rPr>
  </w:style>
  <w:style w:type="paragraph" w:styleId="3">
    <w:name w:val="heading 3"/>
    <w:basedOn w:val="a"/>
    <w:next w:val="a"/>
    <w:semiHidden/>
    <w:unhideWhenUsed/>
    <w:qFormat/>
    <w:pPr>
      <w:spacing w:beforeAutospacing="1" w:afterAutospacing="1"/>
      <w:outlineLvl w:val="2"/>
    </w:pPr>
    <w:rPr>
      <w:rFonts w:ascii="宋体" w:eastAsia="宋体" w:hAnsi="宋体" w:hint="eastAsia"/>
      <w:b/>
      <w:color w:val="333399"/>
      <w:sz w:val="22"/>
      <w:szCs w:val="22"/>
    </w:rPr>
  </w:style>
  <w:style w:type="paragraph" w:styleId="4">
    <w:name w:val="heading 4"/>
    <w:basedOn w:val="a"/>
    <w:next w:val="a"/>
    <w:semiHidden/>
    <w:unhideWhenUsed/>
    <w:qFormat/>
    <w:pPr>
      <w:spacing w:beforeAutospacing="1" w:afterAutospacing="1"/>
      <w:outlineLvl w:val="3"/>
    </w:pPr>
    <w:rPr>
      <w:rFonts w:ascii="宋体" w:eastAsia="宋体" w:hAnsi="宋体" w:hint="eastAsia"/>
      <w:b/>
      <w:color w:val="333399"/>
      <w:sz w:val="22"/>
      <w:szCs w:val="22"/>
    </w:rPr>
  </w:style>
  <w:style w:type="paragraph" w:styleId="5">
    <w:name w:val="heading 5"/>
    <w:basedOn w:val="a"/>
    <w:next w:val="a"/>
    <w:semiHidden/>
    <w:unhideWhenUsed/>
    <w:qFormat/>
    <w:pPr>
      <w:spacing w:beforeAutospacing="1" w:afterAutospacing="1"/>
      <w:outlineLvl w:val="4"/>
    </w:pPr>
    <w:rPr>
      <w:rFonts w:ascii="宋体" w:eastAsia="宋体" w:hAnsi="宋体" w:hint="eastAsia"/>
      <w:b/>
      <w:sz w:val="20"/>
      <w:szCs w:val="20"/>
    </w:rPr>
  </w:style>
  <w:style w:type="paragraph" w:styleId="6">
    <w:name w:val="heading 6"/>
    <w:basedOn w:val="a"/>
    <w:next w:val="a"/>
    <w:semiHidden/>
    <w:unhideWhenUsed/>
    <w:qFormat/>
    <w:pPr>
      <w:spacing w:beforeAutospacing="1" w:afterAutospacing="1"/>
      <w:outlineLvl w:val="5"/>
    </w:pPr>
    <w:rPr>
      <w:rFonts w:ascii="宋体" w:eastAsia="宋体" w:hAnsi="宋体" w:hint="eastAsia"/>
      <w:b/>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7">
    <w:name w:val="Normal (Web)"/>
    <w:basedOn w:val="a"/>
    <w:pPr>
      <w:spacing w:beforeAutospacing="1" w:afterAutospacing="1"/>
    </w:pPr>
  </w:style>
  <w:style w:type="paragraph" w:customStyle="1" w:styleId="xl134">
    <w:name w:val="xl134"/>
    <w:basedOn w:val="a"/>
    <w:rPr>
      <w:rFonts w:ascii="黑体" w:eastAsia="黑体" w:hAnsi="宋体"/>
      <w:sz w:val="36"/>
      <w:szCs w:val="36"/>
    </w:rPr>
  </w:style>
  <w:style w:type="paragraph" w:customStyle="1" w:styleId="50">
    <w:name w:val="强调文字颜色 5"/>
    <w:basedOn w:val="a"/>
    <w:pPr>
      <w:shd w:val="clear" w:color="auto" w:fill="33CCCC"/>
    </w:pPr>
    <w:rPr>
      <w:rFonts w:ascii="宋体" w:eastAsia="宋体" w:hAnsi="宋体" w:hint="eastAsia"/>
      <w:color w:val="FFFFFF"/>
      <w:sz w:val="22"/>
      <w:szCs w:val="22"/>
    </w:rPr>
  </w:style>
  <w:style w:type="paragraph" w:customStyle="1" w:styleId="30">
    <w:name w:val="强调文字颜色 3"/>
    <w:basedOn w:val="a"/>
    <w:qFormat/>
    <w:pPr>
      <w:shd w:val="clear" w:color="auto" w:fill="969696"/>
    </w:pPr>
    <w:rPr>
      <w:rFonts w:ascii="宋体" w:eastAsia="宋体" w:hAnsi="宋体" w:hint="eastAsia"/>
      <w:color w:val="FFFFFF"/>
      <w:sz w:val="22"/>
      <w:szCs w:val="22"/>
    </w:rPr>
  </w:style>
  <w:style w:type="paragraph" w:customStyle="1" w:styleId="1Char">
    <w:name w:val="标题 1 Char"/>
    <w:basedOn w:val="a"/>
    <w:pPr>
      <w:pBdr>
        <w:bottom w:val="single" w:sz="8" w:space="0" w:color="33CCCC"/>
      </w:pBdr>
    </w:pPr>
    <w:rPr>
      <w:rFonts w:ascii="宋体" w:eastAsia="宋体" w:hAnsi="宋体" w:hint="eastAsia"/>
      <w:b/>
      <w:color w:val="333399"/>
      <w:sz w:val="48"/>
      <w:szCs w:val="48"/>
    </w:rPr>
  </w:style>
  <w:style w:type="paragraph" w:customStyle="1" w:styleId="a8">
    <w:name w:val="解释性文本"/>
    <w:basedOn w:val="a"/>
    <w:qFormat/>
    <w:rPr>
      <w:rFonts w:ascii="宋体" w:eastAsia="宋体" w:hAnsi="宋体" w:hint="eastAsia"/>
      <w:i/>
      <w:color w:val="808080"/>
      <w:sz w:val="22"/>
      <w:szCs w:val="22"/>
    </w:rPr>
  </w:style>
  <w:style w:type="paragraph" w:customStyle="1" w:styleId="10">
    <w:name w:val="个性色1"/>
    <w:basedOn w:val="a"/>
    <w:qFormat/>
    <w:pPr>
      <w:shd w:val="clear" w:color="auto" w:fill="333399"/>
    </w:pPr>
    <w:rPr>
      <w:rFonts w:ascii="等线" w:eastAsia="等线" w:hAnsi="等线"/>
      <w:color w:val="FFFFFF"/>
    </w:rPr>
  </w:style>
  <w:style w:type="paragraph" w:customStyle="1" w:styleId="20">
    <w:name w:val="强调文字颜色 2"/>
    <w:basedOn w:val="a"/>
    <w:qFormat/>
    <w:pPr>
      <w:shd w:val="clear" w:color="auto" w:fill="FF6600"/>
    </w:pPr>
    <w:rPr>
      <w:rFonts w:ascii="宋体" w:eastAsia="宋体" w:hAnsi="宋体" w:hint="eastAsia"/>
      <w:color w:val="FFFFFF"/>
      <w:sz w:val="22"/>
      <w:szCs w:val="22"/>
    </w:rPr>
  </w:style>
  <w:style w:type="paragraph" w:customStyle="1" w:styleId="40-4">
    <w:name w:val="40%-个性色4"/>
    <w:basedOn w:val="a"/>
    <w:qFormat/>
    <w:pPr>
      <w:shd w:val="clear" w:color="auto" w:fill="FFF58C"/>
    </w:pPr>
    <w:rPr>
      <w:rFonts w:ascii="等线" w:eastAsia="等线" w:hAnsi="等线" w:hint="eastAsia"/>
      <w:color w:val="000000"/>
    </w:rPr>
  </w:style>
  <w:style w:type="paragraph" w:customStyle="1" w:styleId="a9">
    <w:name w:val="常规"/>
    <w:basedOn w:val="a"/>
    <w:qFormat/>
    <w:pPr>
      <w:textAlignment w:val="center"/>
    </w:pPr>
    <w:rPr>
      <w:rFonts w:ascii="宋体" w:eastAsia="宋体" w:hAnsi="宋体" w:hint="eastAsia"/>
    </w:rPr>
  </w:style>
  <w:style w:type="paragraph" w:customStyle="1" w:styleId="aa">
    <w:name w:val="千位分隔"/>
    <w:basedOn w:val="a"/>
  </w:style>
  <w:style w:type="paragraph" w:customStyle="1" w:styleId="20-6">
    <w:name w:val="20% - 强调文字颜色 6"/>
    <w:basedOn w:val="a"/>
    <w:qFormat/>
    <w:pPr>
      <w:shd w:val="clear" w:color="auto" w:fill="CCFFFF"/>
    </w:pPr>
    <w:rPr>
      <w:rFonts w:ascii="宋体" w:eastAsia="宋体" w:hAnsi="宋体" w:hint="eastAsia"/>
      <w:color w:val="000000"/>
      <w:sz w:val="22"/>
      <w:szCs w:val="22"/>
    </w:rPr>
  </w:style>
  <w:style w:type="paragraph" w:customStyle="1" w:styleId="ab">
    <w:name w:val="货币"/>
    <w:basedOn w:val="a"/>
    <w:qFormat/>
  </w:style>
  <w:style w:type="paragraph" w:customStyle="1" w:styleId="ac">
    <w:name w:val="适中"/>
    <w:basedOn w:val="a"/>
    <w:qFormat/>
    <w:pPr>
      <w:shd w:val="clear" w:color="auto" w:fill="FFFF99"/>
    </w:pPr>
    <w:rPr>
      <w:rFonts w:ascii="宋体" w:eastAsia="宋体" w:hAnsi="宋体" w:hint="eastAsia"/>
      <w:color w:val="993300"/>
      <w:sz w:val="22"/>
      <w:szCs w:val="22"/>
    </w:rPr>
  </w:style>
  <w:style w:type="paragraph" w:customStyle="1" w:styleId="3Char">
    <w:name w:val="标题 3 Char"/>
    <w:basedOn w:val="a"/>
    <w:qFormat/>
    <w:pPr>
      <w:pBdr>
        <w:bottom w:val="single" w:sz="8" w:space="0" w:color="99CCFF"/>
      </w:pBdr>
    </w:pPr>
    <w:rPr>
      <w:rFonts w:ascii="宋体" w:eastAsia="宋体" w:hAnsi="宋体" w:hint="eastAsia"/>
      <w:b/>
      <w:color w:val="333399"/>
      <w:sz w:val="22"/>
      <w:szCs w:val="22"/>
    </w:rPr>
  </w:style>
  <w:style w:type="paragraph" w:customStyle="1" w:styleId="4Char">
    <w:name w:val="标题 4 Char"/>
    <w:basedOn w:val="a"/>
    <w:qFormat/>
    <w:rPr>
      <w:rFonts w:ascii="宋体" w:eastAsia="宋体" w:hAnsi="宋体" w:hint="eastAsia"/>
      <w:b/>
      <w:color w:val="333399"/>
      <w:sz w:val="22"/>
      <w:szCs w:val="22"/>
    </w:rPr>
  </w:style>
  <w:style w:type="paragraph" w:customStyle="1" w:styleId="font40">
    <w:name w:val="font40"/>
    <w:basedOn w:val="a"/>
    <w:rPr>
      <w:rFonts w:ascii="宋体" w:eastAsia="宋体" w:hAnsi="宋体" w:hint="eastAsia"/>
      <w:u w:val="single"/>
    </w:rPr>
  </w:style>
  <w:style w:type="paragraph" w:customStyle="1" w:styleId="xl110">
    <w:name w:val="xl110"/>
    <w:basedOn w:val="a"/>
    <w:qFormat/>
    <w:rPr>
      <w:color w:val="FF6600"/>
      <w:sz w:val="20"/>
      <w:szCs w:val="20"/>
    </w:rPr>
  </w:style>
  <w:style w:type="paragraph" w:customStyle="1" w:styleId="ad">
    <w:name w:val="注释"/>
    <w:basedOn w:val="a"/>
    <w:qFormat/>
    <w:pPr>
      <w:pBdr>
        <w:top w:val="single" w:sz="4" w:space="0" w:color="C0C0C0"/>
        <w:left w:val="single" w:sz="4" w:space="0" w:color="C0C0C0"/>
        <w:bottom w:val="single" w:sz="4" w:space="0" w:color="C0C0C0"/>
        <w:right w:val="single" w:sz="4" w:space="0" w:color="C0C0C0"/>
      </w:pBdr>
      <w:shd w:val="clear" w:color="auto" w:fill="FFFF99"/>
    </w:pPr>
  </w:style>
  <w:style w:type="paragraph" w:customStyle="1" w:styleId="0">
    <w:name w:val="货币[0]"/>
    <w:basedOn w:val="a"/>
    <w:qFormat/>
  </w:style>
  <w:style w:type="paragraph" w:customStyle="1" w:styleId="20-5">
    <w:name w:val="20%-个性色5"/>
    <w:basedOn w:val="a"/>
    <w:qFormat/>
    <w:pPr>
      <w:shd w:val="clear" w:color="auto" w:fill="CCFFFF"/>
    </w:pPr>
    <w:rPr>
      <w:rFonts w:ascii="等线" w:eastAsia="等线" w:hAnsi="等线" w:hint="eastAsia"/>
      <w:color w:val="000000"/>
    </w:rPr>
  </w:style>
  <w:style w:type="paragraph" w:customStyle="1" w:styleId="ae">
    <w:name w:val="警告文本"/>
    <w:basedOn w:val="a"/>
    <w:qFormat/>
    <w:rPr>
      <w:rFonts w:ascii="宋体" w:eastAsia="宋体" w:hAnsi="宋体" w:hint="eastAsia"/>
      <w:color w:val="FF6600"/>
      <w:sz w:val="22"/>
      <w:szCs w:val="22"/>
    </w:rPr>
  </w:style>
  <w:style w:type="paragraph" w:customStyle="1" w:styleId="xl122">
    <w:name w:val="xl122"/>
    <w:basedOn w:val="a"/>
    <w:qFormat/>
    <w:pPr>
      <w:pBdr>
        <w:top w:val="single" w:sz="4" w:space="0" w:color="auto"/>
        <w:left w:val="single" w:sz="4" w:space="0" w:color="auto"/>
        <w:bottom w:val="single" w:sz="4" w:space="0" w:color="auto"/>
        <w:right w:val="single" w:sz="4" w:space="0" w:color="auto"/>
      </w:pBdr>
    </w:pPr>
  </w:style>
  <w:style w:type="paragraph" w:customStyle="1" w:styleId="40-1">
    <w:name w:val="40% - 强调文字颜色 1"/>
    <w:basedOn w:val="a"/>
    <w:pPr>
      <w:shd w:val="clear" w:color="auto" w:fill="99CCFF"/>
    </w:pPr>
    <w:rPr>
      <w:rFonts w:ascii="宋体" w:eastAsia="宋体" w:hAnsi="宋体" w:hint="eastAsia"/>
      <w:color w:val="000000"/>
      <w:sz w:val="22"/>
      <w:szCs w:val="22"/>
    </w:rPr>
  </w:style>
  <w:style w:type="paragraph" w:customStyle="1" w:styleId="xl91">
    <w:name w:val="xl91"/>
    <w:basedOn w:val="a"/>
    <w:qFormat/>
    <w:pPr>
      <w:jc w:val="center"/>
    </w:pPr>
    <w:rPr>
      <w:b/>
      <w:color w:val="000000"/>
    </w:rPr>
  </w:style>
  <w:style w:type="paragraph" w:customStyle="1" w:styleId="60-4">
    <w:name w:val="60% - 强调文字颜色 4"/>
    <w:basedOn w:val="a"/>
    <w:qFormat/>
    <w:pPr>
      <w:shd w:val="clear" w:color="auto" w:fill="FEA746"/>
    </w:pPr>
    <w:rPr>
      <w:rFonts w:ascii="宋体" w:eastAsia="宋体" w:hAnsi="宋体" w:hint="eastAsia"/>
      <w:color w:val="FFFFFF"/>
      <w:sz w:val="22"/>
      <w:szCs w:val="22"/>
    </w:rPr>
  </w:style>
  <w:style w:type="paragraph" w:customStyle="1" w:styleId="60-1">
    <w:name w:val="60% - 强调文字颜色 1"/>
    <w:basedOn w:val="a"/>
    <w:qFormat/>
    <w:pPr>
      <w:shd w:val="clear" w:color="auto" w:fill="99CCFF"/>
    </w:pPr>
    <w:rPr>
      <w:rFonts w:ascii="宋体" w:eastAsia="宋体" w:hAnsi="宋体" w:hint="eastAsia"/>
      <w:color w:val="FFFFFF"/>
      <w:sz w:val="22"/>
      <w:szCs w:val="22"/>
    </w:rPr>
  </w:style>
  <w:style w:type="paragraph" w:customStyle="1" w:styleId="51">
    <w:name w:val="个性色5"/>
    <w:basedOn w:val="a"/>
    <w:qFormat/>
    <w:pPr>
      <w:shd w:val="clear" w:color="auto" w:fill="33CCCC"/>
    </w:pPr>
    <w:rPr>
      <w:rFonts w:ascii="等线" w:eastAsia="等线" w:hAnsi="等线" w:hint="eastAsia"/>
      <w:color w:val="FFFFFF"/>
    </w:rPr>
  </w:style>
  <w:style w:type="paragraph" w:customStyle="1" w:styleId="xl111">
    <w:name w:val="xl111"/>
    <w:basedOn w:val="a"/>
    <w:qFormat/>
    <w:rPr>
      <w:sz w:val="20"/>
      <w:szCs w:val="20"/>
    </w:rPr>
  </w:style>
  <w:style w:type="paragraph" w:customStyle="1" w:styleId="60-6">
    <w:name w:val="60% - 强调文字颜色 6"/>
    <w:basedOn w:val="a"/>
    <w:pPr>
      <w:shd w:val="clear" w:color="auto" w:fill="63AAFE"/>
    </w:pPr>
    <w:rPr>
      <w:rFonts w:ascii="宋体" w:eastAsia="宋体" w:hAnsi="宋体" w:hint="eastAsia"/>
      <w:color w:val="FFFFFF"/>
      <w:sz w:val="22"/>
      <w:szCs w:val="22"/>
    </w:rPr>
  </w:style>
  <w:style w:type="paragraph" w:customStyle="1" w:styleId="xl96">
    <w:name w:val="xl96"/>
    <w:basedOn w:val="a"/>
    <w:rPr>
      <w:color w:val="000000"/>
      <w:sz w:val="22"/>
      <w:szCs w:val="22"/>
    </w:rPr>
  </w:style>
  <w:style w:type="paragraph" w:customStyle="1" w:styleId="2Char">
    <w:name w:val="标题 2 Char"/>
    <w:basedOn w:val="a"/>
    <w:qFormat/>
    <w:pPr>
      <w:pBdr>
        <w:bottom w:val="single" w:sz="8" w:space="0" w:color="33CCCC"/>
      </w:pBdr>
    </w:pPr>
    <w:rPr>
      <w:rFonts w:ascii="宋体" w:eastAsia="宋体" w:hAnsi="宋体" w:hint="eastAsia"/>
      <w:b/>
      <w:color w:val="333399"/>
      <w:sz w:val="26"/>
      <w:szCs w:val="26"/>
    </w:rPr>
  </w:style>
  <w:style w:type="paragraph" w:customStyle="1" w:styleId="40-6">
    <w:name w:val="40%-个性色6"/>
    <w:basedOn w:val="a"/>
    <w:pPr>
      <w:shd w:val="clear" w:color="auto" w:fill="A2BD90"/>
    </w:pPr>
    <w:rPr>
      <w:rFonts w:ascii="等线" w:eastAsia="等线" w:hAnsi="等线" w:hint="eastAsia"/>
      <w:color w:val="000000"/>
    </w:rPr>
  </w:style>
  <w:style w:type="paragraph" w:customStyle="1" w:styleId="40-10">
    <w:name w:val="40%-个性色1"/>
    <w:basedOn w:val="a"/>
    <w:qFormat/>
    <w:pPr>
      <w:shd w:val="clear" w:color="auto" w:fill="99CCFF"/>
    </w:pPr>
    <w:rPr>
      <w:rFonts w:ascii="等线" w:eastAsia="等线" w:hAnsi="等线" w:hint="eastAsia"/>
      <w:color w:val="000000"/>
    </w:rPr>
  </w:style>
  <w:style w:type="paragraph" w:customStyle="1" w:styleId="40-3">
    <w:name w:val="40%-个性色3"/>
    <w:basedOn w:val="a"/>
    <w:qFormat/>
    <w:pPr>
      <w:shd w:val="clear" w:color="auto" w:fill="C0C0C0"/>
    </w:pPr>
    <w:rPr>
      <w:rFonts w:ascii="等线" w:eastAsia="等线" w:hAnsi="等线" w:hint="eastAsia"/>
      <w:color w:val="000000"/>
    </w:rPr>
  </w:style>
  <w:style w:type="paragraph" w:customStyle="1" w:styleId="xl138">
    <w:name w:val="xl138"/>
    <w:basedOn w:val="a"/>
    <w:qFormat/>
    <w:pPr>
      <w:jc w:val="center"/>
    </w:pPr>
    <w:rPr>
      <w:rFonts w:ascii="华文中宋" w:eastAsia="华文中宋" w:hAnsi="华文中宋"/>
      <w:sz w:val="48"/>
      <w:szCs w:val="48"/>
    </w:rPr>
  </w:style>
  <w:style w:type="paragraph" w:customStyle="1" w:styleId="60">
    <w:name w:val="强调文字颜色 6"/>
    <w:basedOn w:val="a"/>
    <w:qFormat/>
    <w:pPr>
      <w:shd w:val="clear" w:color="auto" w:fill="339966"/>
    </w:pPr>
    <w:rPr>
      <w:rFonts w:ascii="宋体" w:eastAsia="宋体" w:hAnsi="宋体" w:hint="eastAsia"/>
      <w:color w:val="FFFFFF"/>
      <w:sz w:val="22"/>
      <w:szCs w:val="22"/>
    </w:rPr>
  </w:style>
  <w:style w:type="paragraph" w:customStyle="1" w:styleId="xl112">
    <w:name w:val="xl112"/>
    <w:basedOn w:val="a"/>
    <w:pPr>
      <w:jc w:val="center"/>
    </w:pPr>
    <w:rPr>
      <w:sz w:val="20"/>
      <w:szCs w:val="20"/>
    </w:rPr>
  </w:style>
  <w:style w:type="paragraph" w:customStyle="1" w:styleId="40-5">
    <w:name w:val="40%-个性色5"/>
    <w:basedOn w:val="a"/>
    <w:qFormat/>
    <w:pPr>
      <w:shd w:val="clear" w:color="auto" w:fill="99CCFF"/>
    </w:pPr>
    <w:rPr>
      <w:rFonts w:ascii="等线" w:eastAsia="等线" w:hAnsi="等线" w:hint="eastAsia"/>
      <w:color w:val="000000"/>
    </w:rPr>
  </w:style>
  <w:style w:type="paragraph" w:customStyle="1" w:styleId="af">
    <w:name w:val="输入"/>
    <w:basedOn w:val="a"/>
    <w:pPr>
      <w:pBdr>
        <w:top w:val="single" w:sz="4" w:space="0" w:color="808080"/>
        <w:left w:val="single" w:sz="4" w:space="0" w:color="808080"/>
        <w:bottom w:val="single" w:sz="4" w:space="0" w:color="808080"/>
        <w:right w:val="single" w:sz="4" w:space="0" w:color="808080"/>
      </w:pBdr>
      <w:shd w:val="clear" w:color="auto" w:fill="FFCC99"/>
    </w:pPr>
    <w:rPr>
      <w:rFonts w:ascii="宋体" w:eastAsia="宋体" w:hAnsi="宋体" w:hint="eastAsia"/>
      <w:color w:val="333399"/>
      <w:sz w:val="22"/>
      <w:szCs w:val="22"/>
    </w:rPr>
  </w:style>
  <w:style w:type="paragraph" w:customStyle="1" w:styleId="xl107">
    <w:name w:val="xl107"/>
    <w:basedOn w:val="a"/>
    <w:qFormat/>
    <w:rPr>
      <w:color w:val="000000"/>
      <w:sz w:val="20"/>
      <w:szCs w:val="20"/>
    </w:rPr>
  </w:style>
  <w:style w:type="paragraph" w:customStyle="1" w:styleId="af0">
    <w:name w:val="计算"/>
    <w:basedOn w:val="a"/>
    <w:qFormat/>
    <w:pPr>
      <w:pBdr>
        <w:top w:val="single" w:sz="4" w:space="0" w:color="808080"/>
        <w:left w:val="single" w:sz="4" w:space="0" w:color="808080"/>
        <w:bottom w:val="single" w:sz="4" w:space="0" w:color="808080"/>
        <w:right w:val="single" w:sz="4" w:space="0" w:color="808080"/>
      </w:pBdr>
      <w:shd w:val="clear" w:color="auto" w:fill="FFFFFF"/>
    </w:pPr>
    <w:rPr>
      <w:rFonts w:ascii="宋体" w:eastAsia="宋体" w:hAnsi="宋体" w:hint="eastAsia"/>
      <w:b/>
      <w:color w:val="FF9900"/>
      <w:sz w:val="22"/>
      <w:szCs w:val="22"/>
    </w:rPr>
  </w:style>
  <w:style w:type="paragraph" w:customStyle="1" w:styleId="20-2">
    <w:name w:val="20%-个性色2"/>
    <w:basedOn w:val="a"/>
    <w:qFormat/>
    <w:pPr>
      <w:shd w:val="clear" w:color="auto" w:fill="FFCC99"/>
    </w:pPr>
    <w:rPr>
      <w:rFonts w:ascii="等线" w:eastAsia="等线" w:hAnsi="等线" w:hint="eastAsia"/>
      <w:color w:val="000000"/>
    </w:rPr>
  </w:style>
  <w:style w:type="paragraph" w:customStyle="1" w:styleId="font0">
    <w:name w:val="font0"/>
    <w:basedOn w:val="a"/>
    <w:qFormat/>
    <w:rPr>
      <w:rFonts w:ascii="宋体" w:eastAsia="宋体" w:hAnsi="宋体" w:hint="eastAsia"/>
    </w:rPr>
  </w:style>
  <w:style w:type="paragraph" w:customStyle="1" w:styleId="20-3">
    <w:name w:val="20% - 强调文字颜色 3"/>
    <w:basedOn w:val="a"/>
    <w:pPr>
      <w:shd w:val="clear" w:color="auto" w:fill="FFFFFF"/>
    </w:pPr>
    <w:rPr>
      <w:rFonts w:ascii="宋体" w:eastAsia="宋体" w:hAnsi="宋体" w:hint="eastAsia"/>
      <w:color w:val="000000"/>
      <w:sz w:val="22"/>
      <w:szCs w:val="22"/>
    </w:rPr>
  </w:style>
  <w:style w:type="paragraph" w:customStyle="1" w:styleId="xl93">
    <w:name w:val="xl93"/>
    <w:basedOn w:val="a"/>
    <w:qFormat/>
    <w:pPr>
      <w:jc w:val="center"/>
    </w:pPr>
    <w:rPr>
      <w:color w:val="000000"/>
      <w:sz w:val="22"/>
      <w:szCs w:val="22"/>
    </w:rPr>
  </w:style>
  <w:style w:type="paragraph" w:customStyle="1" w:styleId="00">
    <w:name w:val="千位分隔[0]"/>
    <w:basedOn w:val="a"/>
  </w:style>
  <w:style w:type="paragraph" w:customStyle="1" w:styleId="xl135">
    <w:name w:val="xl135"/>
    <w:basedOn w:val="a"/>
  </w:style>
  <w:style w:type="paragraph" w:customStyle="1" w:styleId="40-30">
    <w:name w:val="40% - 强调文字颜色 3"/>
    <w:basedOn w:val="a"/>
    <w:qFormat/>
    <w:pPr>
      <w:shd w:val="clear" w:color="auto" w:fill="C0C0C0"/>
    </w:pPr>
    <w:rPr>
      <w:rFonts w:ascii="宋体" w:eastAsia="宋体" w:hAnsi="宋体" w:hint="eastAsia"/>
      <w:color w:val="000000"/>
      <w:sz w:val="22"/>
      <w:szCs w:val="22"/>
    </w:rPr>
  </w:style>
  <w:style w:type="paragraph" w:customStyle="1" w:styleId="xl127">
    <w:name w:val="xl127"/>
    <w:basedOn w:val="a"/>
    <w:qFormat/>
    <w:pPr>
      <w:pBdr>
        <w:left w:val="single" w:sz="4" w:space="0" w:color="auto"/>
        <w:bottom w:val="single" w:sz="4" w:space="0" w:color="auto"/>
      </w:pBdr>
      <w:jc w:val="center"/>
    </w:pPr>
  </w:style>
  <w:style w:type="paragraph" w:customStyle="1" w:styleId="af1">
    <w:name w:val="差"/>
    <w:basedOn w:val="a"/>
    <w:qFormat/>
    <w:pPr>
      <w:shd w:val="clear" w:color="auto" w:fill="FFCC99"/>
    </w:pPr>
    <w:rPr>
      <w:rFonts w:ascii="宋体" w:eastAsia="宋体" w:hAnsi="宋体" w:hint="eastAsia"/>
      <w:color w:val="900000"/>
      <w:sz w:val="22"/>
      <w:szCs w:val="22"/>
    </w:rPr>
  </w:style>
  <w:style w:type="paragraph" w:customStyle="1" w:styleId="21">
    <w:name w:val="个性色2"/>
    <w:basedOn w:val="a"/>
    <w:pPr>
      <w:shd w:val="clear" w:color="auto" w:fill="FF6600"/>
    </w:pPr>
    <w:rPr>
      <w:rFonts w:ascii="等线" w:eastAsia="等线" w:hAnsi="等线" w:hint="eastAsia"/>
      <w:color w:val="FFFFFF"/>
    </w:rPr>
  </w:style>
  <w:style w:type="paragraph" w:customStyle="1" w:styleId="60-3">
    <w:name w:val="60% - 强调文字颜色 3"/>
    <w:basedOn w:val="a"/>
    <w:qFormat/>
    <w:pPr>
      <w:shd w:val="clear" w:color="auto" w:fill="C0C0C0"/>
    </w:pPr>
    <w:rPr>
      <w:rFonts w:ascii="宋体" w:eastAsia="宋体" w:hAnsi="宋体" w:hint="eastAsia"/>
      <w:color w:val="FFFFFF"/>
      <w:sz w:val="22"/>
      <w:szCs w:val="22"/>
    </w:rPr>
  </w:style>
  <w:style w:type="paragraph" w:customStyle="1" w:styleId="Char">
    <w:name w:val="标题 Char"/>
    <w:basedOn w:val="a"/>
    <w:rPr>
      <w:rFonts w:ascii="宋体" w:eastAsia="宋体" w:hAnsi="宋体" w:hint="eastAsia"/>
      <w:b/>
      <w:color w:val="333399"/>
      <w:sz w:val="36"/>
      <w:szCs w:val="36"/>
    </w:rPr>
  </w:style>
  <w:style w:type="paragraph" w:customStyle="1" w:styleId="20-1">
    <w:name w:val="20%-个性色1"/>
    <w:basedOn w:val="a"/>
    <w:pPr>
      <w:shd w:val="clear" w:color="auto" w:fill="FFFFFF"/>
    </w:pPr>
    <w:rPr>
      <w:rFonts w:ascii="等线" w:eastAsia="等线" w:hAnsi="等线" w:hint="eastAsia"/>
      <w:color w:val="000000"/>
    </w:rPr>
  </w:style>
  <w:style w:type="paragraph" w:customStyle="1" w:styleId="20-30">
    <w:name w:val="20%-个性色3"/>
    <w:basedOn w:val="a"/>
    <w:qFormat/>
    <w:pPr>
      <w:shd w:val="clear" w:color="auto" w:fill="FFFFFF"/>
    </w:pPr>
    <w:rPr>
      <w:rFonts w:ascii="等线" w:eastAsia="等线" w:hAnsi="等线" w:hint="eastAsia"/>
      <w:color w:val="000000"/>
    </w:rPr>
  </w:style>
  <w:style w:type="paragraph" w:customStyle="1" w:styleId="af2">
    <w:name w:val="输出"/>
    <w:basedOn w:val="a"/>
    <w:qFormat/>
    <w:pPr>
      <w:pBdr>
        <w:top w:val="single" w:sz="4" w:space="0" w:color="333333"/>
        <w:left w:val="single" w:sz="4" w:space="0" w:color="333333"/>
        <w:bottom w:val="single" w:sz="4" w:space="0" w:color="333333"/>
        <w:right w:val="single" w:sz="4" w:space="0" w:color="333333"/>
      </w:pBdr>
      <w:shd w:val="clear" w:color="auto" w:fill="FFFFFF"/>
    </w:pPr>
    <w:rPr>
      <w:rFonts w:ascii="宋体" w:eastAsia="宋体" w:hAnsi="宋体" w:hint="eastAsia"/>
      <w:b/>
      <w:color w:val="333333"/>
      <w:sz w:val="22"/>
      <w:szCs w:val="22"/>
    </w:rPr>
  </w:style>
  <w:style w:type="paragraph" w:customStyle="1" w:styleId="af3">
    <w:name w:val="百分比"/>
    <w:basedOn w:val="a"/>
    <w:qFormat/>
  </w:style>
  <w:style w:type="paragraph" w:customStyle="1" w:styleId="xl113">
    <w:name w:val="xl113"/>
    <w:basedOn w:val="a"/>
    <w:rPr>
      <w:rFonts w:ascii="黑体" w:eastAsia="黑体" w:hAnsi="宋体" w:hint="eastAsia"/>
      <w:color w:val="000000"/>
      <w:sz w:val="36"/>
      <w:szCs w:val="36"/>
    </w:rPr>
  </w:style>
  <w:style w:type="paragraph" w:customStyle="1" w:styleId="40-2">
    <w:name w:val="40%-个性色2"/>
    <w:basedOn w:val="a"/>
    <w:qFormat/>
    <w:pPr>
      <w:shd w:val="clear" w:color="auto" w:fill="FFCC99"/>
    </w:pPr>
    <w:rPr>
      <w:rFonts w:ascii="等线" w:eastAsia="等线" w:hAnsi="等线" w:hint="eastAsia"/>
      <w:color w:val="000000"/>
    </w:rPr>
  </w:style>
  <w:style w:type="paragraph" w:customStyle="1" w:styleId="xl102">
    <w:name w:val="xl102"/>
    <w:basedOn w:val="a"/>
    <w:rPr>
      <w:color w:val="FF9900"/>
      <w:sz w:val="22"/>
      <w:szCs w:val="22"/>
    </w:rPr>
  </w:style>
  <w:style w:type="paragraph" w:customStyle="1" w:styleId="60-2">
    <w:name w:val="60% - 强调文字颜色 2"/>
    <w:basedOn w:val="a"/>
    <w:pPr>
      <w:shd w:val="clear" w:color="auto" w:fill="FFCC99"/>
    </w:pPr>
    <w:rPr>
      <w:rFonts w:ascii="宋体" w:eastAsia="宋体" w:hAnsi="宋体" w:hint="eastAsia"/>
      <w:color w:val="FFFFFF"/>
      <w:sz w:val="22"/>
      <w:szCs w:val="22"/>
    </w:rPr>
  </w:style>
  <w:style w:type="paragraph" w:customStyle="1" w:styleId="af4">
    <w:name w:val="链接单元格"/>
    <w:basedOn w:val="a"/>
    <w:qFormat/>
    <w:pPr>
      <w:pBdr>
        <w:bottom w:val="double" w:sz="4" w:space="0" w:color="FF9900"/>
      </w:pBdr>
    </w:pPr>
    <w:rPr>
      <w:rFonts w:ascii="宋体" w:eastAsia="宋体" w:hAnsi="宋体" w:hint="eastAsia"/>
      <w:color w:val="FF9900"/>
      <w:sz w:val="22"/>
      <w:szCs w:val="22"/>
    </w:rPr>
  </w:style>
  <w:style w:type="paragraph" w:customStyle="1" w:styleId="60-40">
    <w:name w:val="60%-个性色4"/>
    <w:basedOn w:val="a"/>
    <w:pPr>
      <w:shd w:val="clear" w:color="auto" w:fill="FFF58C"/>
    </w:pPr>
    <w:rPr>
      <w:rFonts w:ascii="等线" w:eastAsia="等线" w:hAnsi="等线" w:hint="eastAsia"/>
      <w:color w:val="000000"/>
    </w:rPr>
  </w:style>
  <w:style w:type="paragraph" w:customStyle="1" w:styleId="40-20">
    <w:name w:val="40% - 强调文字颜色 2"/>
    <w:basedOn w:val="a"/>
    <w:qFormat/>
    <w:pPr>
      <w:shd w:val="clear" w:color="auto" w:fill="FFCC99"/>
    </w:pPr>
    <w:rPr>
      <w:rFonts w:ascii="宋体" w:eastAsia="宋体" w:hAnsi="宋体" w:hint="eastAsia"/>
      <w:color w:val="000000"/>
      <w:sz w:val="22"/>
      <w:szCs w:val="22"/>
    </w:rPr>
  </w:style>
  <w:style w:type="paragraph" w:customStyle="1" w:styleId="11">
    <w:name w:val="强调文字颜色 1"/>
    <w:basedOn w:val="a"/>
    <w:qFormat/>
    <w:pPr>
      <w:shd w:val="clear" w:color="auto" w:fill="33CCCC"/>
    </w:pPr>
    <w:rPr>
      <w:rFonts w:ascii="宋体" w:eastAsia="宋体" w:hAnsi="宋体" w:hint="eastAsia"/>
      <w:color w:val="FFFFFF"/>
      <w:sz w:val="22"/>
      <w:szCs w:val="22"/>
    </w:rPr>
  </w:style>
  <w:style w:type="paragraph" w:customStyle="1" w:styleId="af5">
    <w:name w:val="检查单元格"/>
    <w:basedOn w:val="a"/>
    <w:qFormat/>
    <w:pPr>
      <w:pBdr>
        <w:top w:val="double" w:sz="4" w:space="0" w:color="333333"/>
        <w:left w:val="double" w:sz="4" w:space="0" w:color="333333"/>
        <w:bottom w:val="double" w:sz="4" w:space="0" w:color="333333"/>
        <w:right w:val="double" w:sz="4" w:space="0" w:color="333333"/>
      </w:pBdr>
      <w:shd w:val="clear" w:color="auto" w:fill="969696"/>
    </w:pPr>
    <w:rPr>
      <w:rFonts w:ascii="宋体" w:eastAsia="宋体" w:hAnsi="宋体" w:hint="eastAsia"/>
      <w:b/>
      <w:color w:val="FFFFFF"/>
      <w:sz w:val="22"/>
      <w:szCs w:val="22"/>
    </w:rPr>
  </w:style>
  <w:style w:type="paragraph" w:customStyle="1" w:styleId="af6">
    <w:name w:val="汇总"/>
    <w:basedOn w:val="a"/>
    <w:qFormat/>
    <w:pPr>
      <w:pBdr>
        <w:top w:val="single" w:sz="4" w:space="0" w:color="33CCCC"/>
        <w:bottom w:val="double" w:sz="4" w:space="0" w:color="33CCCC"/>
      </w:pBdr>
    </w:pPr>
    <w:rPr>
      <w:rFonts w:ascii="宋体" w:eastAsia="宋体" w:hAnsi="宋体" w:hint="eastAsia"/>
      <w:b/>
      <w:color w:val="000000"/>
      <w:sz w:val="22"/>
      <w:szCs w:val="22"/>
    </w:rPr>
  </w:style>
  <w:style w:type="paragraph" w:customStyle="1" w:styleId="xl97">
    <w:name w:val="xl97"/>
    <w:basedOn w:val="a"/>
    <w:qFormat/>
    <w:pPr>
      <w:shd w:val="clear" w:color="auto" w:fill="C0C0C0"/>
      <w:textAlignment w:val="bottom"/>
    </w:pPr>
    <w:rPr>
      <w:color w:val="DD0806"/>
      <w:sz w:val="22"/>
      <w:szCs w:val="22"/>
    </w:rPr>
  </w:style>
  <w:style w:type="paragraph" w:customStyle="1" w:styleId="xl120">
    <w:name w:val="xl120"/>
    <w:basedOn w:val="a"/>
    <w:qFormat/>
    <w:pPr>
      <w:pBdr>
        <w:top w:val="single" w:sz="4" w:space="0" w:color="auto"/>
        <w:left w:val="single" w:sz="4" w:space="0" w:color="auto"/>
        <w:right w:val="single" w:sz="4" w:space="0" w:color="auto"/>
      </w:pBdr>
      <w:jc w:val="center"/>
    </w:pPr>
    <w:rPr>
      <w:b/>
      <w:sz w:val="26"/>
      <w:szCs w:val="26"/>
    </w:rPr>
  </w:style>
  <w:style w:type="paragraph" w:customStyle="1" w:styleId="20-4">
    <w:name w:val="20%-个性色4"/>
    <w:basedOn w:val="a"/>
    <w:pPr>
      <w:shd w:val="clear" w:color="auto" w:fill="FFFF99"/>
    </w:pPr>
    <w:rPr>
      <w:rFonts w:ascii="等线" w:eastAsia="等线" w:hAnsi="等线" w:hint="eastAsia"/>
      <w:color w:val="000000"/>
    </w:rPr>
  </w:style>
  <w:style w:type="paragraph" w:customStyle="1" w:styleId="af7">
    <w:name w:val="好"/>
    <w:basedOn w:val="a"/>
    <w:pPr>
      <w:shd w:val="clear" w:color="auto" w:fill="CCFFCC"/>
    </w:pPr>
    <w:rPr>
      <w:rFonts w:ascii="宋体" w:eastAsia="宋体" w:hAnsi="宋体" w:hint="eastAsia"/>
      <w:color w:val="006411"/>
      <w:sz w:val="22"/>
      <w:szCs w:val="22"/>
    </w:rPr>
  </w:style>
  <w:style w:type="paragraph" w:customStyle="1" w:styleId="20-50">
    <w:name w:val="20% - 强调文字颜色 5"/>
    <w:basedOn w:val="a"/>
    <w:qFormat/>
    <w:pPr>
      <w:shd w:val="clear" w:color="auto" w:fill="CCFFFF"/>
    </w:pPr>
    <w:rPr>
      <w:rFonts w:ascii="宋体" w:eastAsia="宋体" w:hAnsi="宋体" w:hint="eastAsia"/>
      <w:color w:val="000000"/>
      <w:sz w:val="22"/>
      <w:szCs w:val="22"/>
    </w:rPr>
  </w:style>
  <w:style w:type="paragraph" w:customStyle="1" w:styleId="20-10">
    <w:name w:val="20% - 强调文字颜色 1"/>
    <w:basedOn w:val="a"/>
    <w:qFormat/>
    <w:pPr>
      <w:shd w:val="clear" w:color="auto" w:fill="CCFFFF"/>
    </w:pPr>
    <w:rPr>
      <w:rFonts w:ascii="宋体" w:eastAsia="宋体" w:hAnsi="宋体" w:hint="eastAsia"/>
      <w:color w:val="000000"/>
      <w:sz w:val="22"/>
      <w:szCs w:val="22"/>
    </w:rPr>
  </w:style>
  <w:style w:type="paragraph" w:customStyle="1" w:styleId="20-20">
    <w:name w:val="20% - 强调文字颜色 2"/>
    <w:basedOn w:val="a"/>
    <w:qFormat/>
    <w:pPr>
      <w:shd w:val="clear" w:color="auto" w:fill="FFCC99"/>
    </w:pPr>
    <w:rPr>
      <w:rFonts w:ascii="宋体" w:eastAsia="宋体" w:hAnsi="宋体" w:hint="eastAsia"/>
      <w:color w:val="000000"/>
      <w:sz w:val="22"/>
      <w:szCs w:val="22"/>
    </w:rPr>
  </w:style>
  <w:style w:type="paragraph" w:customStyle="1" w:styleId="40">
    <w:name w:val="强调文字颜色 4"/>
    <w:basedOn w:val="a"/>
    <w:qFormat/>
    <w:pPr>
      <w:shd w:val="clear" w:color="auto" w:fill="FFCC00"/>
    </w:pPr>
    <w:rPr>
      <w:rFonts w:ascii="宋体" w:eastAsia="宋体" w:hAnsi="宋体" w:hint="eastAsia"/>
      <w:color w:val="FFFFFF"/>
      <w:sz w:val="22"/>
      <w:szCs w:val="22"/>
    </w:rPr>
  </w:style>
  <w:style w:type="paragraph" w:customStyle="1" w:styleId="20-40">
    <w:name w:val="20% - 强调文字颜色 4"/>
    <w:basedOn w:val="a"/>
    <w:qFormat/>
    <w:pPr>
      <w:shd w:val="clear" w:color="auto" w:fill="FFFF99"/>
    </w:pPr>
    <w:rPr>
      <w:rFonts w:ascii="宋体" w:eastAsia="宋体" w:hAnsi="宋体" w:hint="eastAsia"/>
      <w:color w:val="000000"/>
      <w:sz w:val="22"/>
      <w:szCs w:val="22"/>
    </w:rPr>
  </w:style>
  <w:style w:type="paragraph" w:customStyle="1" w:styleId="40-40">
    <w:name w:val="40% - 强调文字颜色 4"/>
    <w:basedOn w:val="a"/>
    <w:pPr>
      <w:shd w:val="clear" w:color="auto" w:fill="FFCC99"/>
    </w:pPr>
    <w:rPr>
      <w:rFonts w:ascii="宋体" w:eastAsia="宋体" w:hAnsi="宋体" w:hint="eastAsia"/>
      <w:color w:val="000000"/>
      <w:sz w:val="22"/>
      <w:szCs w:val="22"/>
    </w:rPr>
  </w:style>
  <w:style w:type="paragraph" w:customStyle="1" w:styleId="60-10">
    <w:name w:val="60%-个性色1"/>
    <w:basedOn w:val="a"/>
    <w:qFormat/>
    <w:pPr>
      <w:shd w:val="clear" w:color="auto" w:fill="33CCCC"/>
    </w:pPr>
    <w:rPr>
      <w:rFonts w:ascii="等线" w:eastAsia="等线" w:hAnsi="等线" w:hint="eastAsia"/>
      <w:color w:val="000000"/>
    </w:rPr>
  </w:style>
  <w:style w:type="paragraph" w:customStyle="1" w:styleId="40-50">
    <w:name w:val="40% - 强调文字颜色 5"/>
    <w:basedOn w:val="a"/>
    <w:qFormat/>
    <w:pPr>
      <w:shd w:val="clear" w:color="auto" w:fill="99CCFF"/>
    </w:pPr>
    <w:rPr>
      <w:rFonts w:ascii="宋体" w:eastAsia="宋体" w:hAnsi="宋体" w:hint="eastAsia"/>
      <w:color w:val="000000"/>
      <w:sz w:val="22"/>
      <w:szCs w:val="22"/>
    </w:rPr>
  </w:style>
  <w:style w:type="paragraph" w:customStyle="1" w:styleId="60-5">
    <w:name w:val="60% - 强调文字颜色 5"/>
    <w:basedOn w:val="a"/>
    <w:qFormat/>
    <w:pPr>
      <w:shd w:val="clear" w:color="auto" w:fill="63AAFE"/>
    </w:pPr>
    <w:rPr>
      <w:rFonts w:ascii="宋体" w:eastAsia="宋体" w:hAnsi="宋体" w:hint="eastAsia"/>
      <w:color w:val="FFFFFF"/>
      <w:sz w:val="22"/>
      <w:szCs w:val="22"/>
    </w:rPr>
  </w:style>
  <w:style w:type="paragraph" w:customStyle="1" w:styleId="60-20">
    <w:name w:val="60%-个性色2"/>
    <w:basedOn w:val="a"/>
    <w:qFormat/>
    <w:pPr>
      <w:shd w:val="clear" w:color="auto" w:fill="FFCC99"/>
    </w:pPr>
    <w:rPr>
      <w:rFonts w:ascii="等线" w:eastAsia="等线" w:hAnsi="等线" w:hint="eastAsia"/>
      <w:color w:val="000000"/>
    </w:rPr>
  </w:style>
  <w:style w:type="paragraph" w:customStyle="1" w:styleId="40-60">
    <w:name w:val="40% - 强调文字颜色 6"/>
    <w:basedOn w:val="a"/>
    <w:qFormat/>
    <w:pPr>
      <w:shd w:val="clear" w:color="auto" w:fill="99CCFF"/>
    </w:pPr>
    <w:rPr>
      <w:rFonts w:ascii="宋体" w:eastAsia="宋体" w:hAnsi="宋体" w:hint="eastAsia"/>
      <w:color w:val="000000"/>
      <w:sz w:val="22"/>
      <w:szCs w:val="22"/>
    </w:rPr>
  </w:style>
  <w:style w:type="paragraph" w:customStyle="1" w:styleId="xl142">
    <w:name w:val="xl142"/>
    <w:basedOn w:val="a"/>
    <w:qFormat/>
    <w:rPr>
      <w:sz w:val="48"/>
      <w:szCs w:val="48"/>
    </w:rPr>
  </w:style>
  <w:style w:type="paragraph" w:customStyle="1" w:styleId="31">
    <w:name w:val="个性色3"/>
    <w:basedOn w:val="a"/>
    <w:pPr>
      <w:shd w:val="clear" w:color="auto" w:fill="969696"/>
    </w:pPr>
    <w:rPr>
      <w:rFonts w:ascii="等线" w:eastAsia="等线" w:hAnsi="等线" w:hint="eastAsia"/>
      <w:color w:val="FFFFFF"/>
    </w:rPr>
  </w:style>
  <w:style w:type="paragraph" w:customStyle="1" w:styleId="41">
    <w:name w:val="个性色4"/>
    <w:basedOn w:val="a"/>
    <w:qFormat/>
    <w:pPr>
      <w:shd w:val="clear" w:color="auto" w:fill="FFCC00"/>
    </w:pPr>
    <w:rPr>
      <w:rFonts w:ascii="等线" w:eastAsia="等线" w:hAnsi="等线" w:hint="eastAsia"/>
      <w:color w:val="FFFFFF"/>
    </w:rPr>
  </w:style>
  <w:style w:type="paragraph" w:customStyle="1" w:styleId="20-60">
    <w:name w:val="20%-个性色6"/>
    <w:basedOn w:val="a"/>
    <w:qFormat/>
    <w:pPr>
      <w:shd w:val="clear" w:color="auto" w:fill="A2BD90"/>
    </w:pPr>
    <w:rPr>
      <w:rFonts w:ascii="等线" w:eastAsia="等线" w:hAnsi="等线" w:hint="eastAsia"/>
      <w:color w:val="000000"/>
    </w:rPr>
  </w:style>
  <w:style w:type="paragraph" w:customStyle="1" w:styleId="xl106">
    <w:name w:val="xl106"/>
    <w:basedOn w:val="a"/>
    <w:qFormat/>
  </w:style>
  <w:style w:type="paragraph" w:customStyle="1" w:styleId="61">
    <w:name w:val="个性色6"/>
    <w:basedOn w:val="a"/>
    <w:qFormat/>
    <w:pPr>
      <w:shd w:val="clear" w:color="auto" w:fill="A2BD90"/>
    </w:pPr>
    <w:rPr>
      <w:rFonts w:ascii="等线" w:eastAsia="等线" w:hAnsi="等线" w:hint="eastAsia"/>
      <w:color w:val="FFFFFF"/>
    </w:rPr>
  </w:style>
  <w:style w:type="paragraph" w:customStyle="1" w:styleId="xl98">
    <w:name w:val="xl98"/>
    <w:basedOn w:val="a"/>
    <w:qFormat/>
    <w:pPr>
      <w:jc w:val="center"/>
    </w:pPr>
    <w:rPr>
      <w:color w:val="DD0806"/>
      <w:sz w:val="22"/>
      <w:szCs w:val="22"/>
    </w:rPr>
  </w:style>
  <w:style w:type="paragraph" w:customStyle="1" w:styleId="60-30">
    <w:name w:val="60%-个性色3"/>
    <w:basedOn w:val="a"/>
    <w:qFormat/>
    <w:pPr>
      <w:shd w:val="clear" w:color="auto" w:fill="C0C0C0"/>
    </w:pPr>
    <w:rPr>
      <w:rFonts w:ascii="等线" w:eastAsia="等线" w:hAnsi="等线" w:hint="eastAsia"/>
      <w:color w:val="000000"/>
    </w:rPr>
  </w:style>
  <w:style w:type="paragraph" w:customStyle="1" w:styleId="60-50">
    <w:name w:val="60%-个性色5"/>
    <w:basedOn w:val="a"/>
    <w:pPr>
      <w:shd w:val="clear" w:color="auto" w:fill="63AAFE"/>
    </w:pPr>
    <w:rPr>
      <w:rFonts w:ascii="等线" w:eastAsia="等线" w:hAnsi="等线" w:hint="eastAsia"/>
      <w:color w:val="000000"/>
    </w:rPr>
  </w:style>
  <w:style w:type="paragraph" w:customStyle="1" w:styleId="60-60">
    <w:name w:val="60%-个性色6"/>
    <w:basedOn w:val="a"/>
    <w:qFormat/>
    <w:pPr>
      <w:shd w:val="clear" w:color="auto" w:fill="A2BD90"/>
    </w:pPr>
    <w:rPr>
      <w:rFonts w:ascii="等线" w:eastAsia="等线" w:hAnsi="等线" w:hint="eastAsia"/>
      <w:color w:val="000000"/>
    </w:rPr>
  </w:style>
  <w:style w:type="paragraph" w:customStyle="1" w:styleId="22">
    <w:name w:val="常规_行政权力事项_2"/>
    <w:basedOn w:val="a"/>
    <w:pPr>
      <w:textAlignment w:val="center"/>
    </w:pPr>
    <w:rPr>
      <w:rFonts w:ascii="宋体" w:eastAsia="宋体" w:hAnsi="宋体" w:hint="eastAsia"/>
      <w:color w:val="000000"/>
      <w:sz w:val="22"/>
      <w:szCs w:val="22"/>
    </w:rPr>
  </w:style>
  <w:style w:type="paragraph" w:customStyle="1" w:styleId="32">
    <w:name w:val="常规_行政权力事项_3"/>
    <w:basedOn w:val="a"/>
    <w:pPr>
      <w:textAlignment w:val="center"/>
    </w:pPr>
    <w:rPr>
      <w:rFonts w:ascii="宋体" w:eastAsia="宋体" w:hAnsi="宋体" w:hint="eastAsia"/>
      <w:color w:val="000000"/>
      <w:sz w:val="22"/>
      <w:szCs w:val="22"/>
    </w:rPr>
  </w:style>
  <w:style w:type="paragraph" w:customStyle="1" w:styleId="xl115">
    <w:name w:val="xl115"/>
    <w:basedOn w:val="a"/>
    <w:pPr>
      <w:jc w:val="center"/>
    </w:pPr>
    <w:rPr>
      <w:rFonts w:ascii="方正小标宋简体" w:eastAsia="方正小标宋简体" w:hAnsi="方正小标宋简体"/>
      <w:sz w:val="48"/>
      <w:szCs w:val="48"/>
    </w:rPr>
  </w:style>
  <w:style w:type="paragraph" w:customStyle="1" w:styleId="xl92">
    <w:name w:val="xl92"/>
    <w:basedOn w:val="a"/>
    <w:pPr>
      <w:shd w:val="clear" w:color="auto" w:fill="C0C0C0"/>
      <w:textAlignment w:val="bottom"/>
    </w:pPr>
    <w:rPr>
      <w:color w:val="000000"/>
      <w:sz w:val="22"/>
      <w:szCs w:val="22"/>
    </w:rPr>
  </w:style>
  <w:style w:type="paragraph" w:customStyle="1" w:styleId="xl94">
    <w:name w:val="xl94"/>
    <w:basedOn w:val="a"/>
    <w:pPr>
      <w:shd w:val="clear" w:color="auto" w:fill="1FB714"/>
    </w:pPr>
  </w:style>
  <w:style w:type="paragraph" w:customStyle="1" w:styleId="xl95">
    <w:name w:val="xl95"/>
    <w:basedOn w:val="a"/>
    <w:pPr>
      <w:textAlignment w:val="bottom"/>
    </w:pPr>
    <w:rPr>
      <w:color w:val="000000"/>
      <w:sz w:val="22"/>
      <w:szCs w:val="22"/>
    </w:rPr>
  </w:style>
  <w:style w:type="paragraph" w:customStyle="1" w:styleId="xl99">
    <w:name w:val="xl99"/>
    <w:basedOn w:val="a"/>
    <w:rPr>
      <w:color w:val="DD0806"/>
      <w:sz w:val="22"/>
      <w:szCs w:val="22"/>
    </w:rPr>
  </w:style>
  <w:style w:type="paragraph" w:customStyle="1" w:styleId="xl100">
    <w:name w:val="xl100"/>
    <w:basedOn w:val="a"/>
    <w:pPr>
      <w:shd w:val="clear" w:color="auto" w:fill="C0C0C0"/>
      <w:textAlignment w:val="bottom"/>
    </w:pPr>
    <w:rPr>
      <w:color w:val="FF9900"/>
      <w:sz w:val="22"/>
      <w:szCs w:val="22"/>
    </w:rPr>
  </w:style>
  <w:style w:type="paragraph" w:customStyle="1" w:styleId="xl101">
    <w:name w:val="xl101"/>
    <w:basedOn w:val="a"/>
    <w:pPr>
      <w:jc w:val="center"/>
    </w:pPr>
    <w:rPr>
      <w:color w:val="FF9900"/>
      <w:sz w:val="22"/>
      <w:szCs w:val="22"/>
    </w:rPr>
  </w:style>
  <w:style w:type="paragraph" w:customStyle="1" w:styleId="xl103">
    <w:name w:val="xl103"/>
    <w:basedOn w:val="a"/>
    <w:pPr>
      <w:shd w:val="clear" w:color="auto" w:fill="C0C0C0"/>
    </w:pPr>
    <w:rPr>
      <w:color w:val="000000"/>
      <w:sz w:val="22"/>
      <w:szCs w:val="22"/>
    </w:rPr>
  </w:style>
  <w:style w:type="paragraph" w:customStyle="1" w:styleId="xl104">
    <w:name w:val="xl104"/>
    <w:basedOn w:val="a"/>
    <w:pPr>
      <w:jc w:val="center"/>
    </w:pPr>
    <w:rPr>
      <w:color w:val="000000"/>
      <w:sz w:val="20"/>
      <w:szCs w:val="20"/>
    </w:rPr>
  </w:style>
  <w:style w:type="paragraph" w:customStyle="1" w:styleId="xl105">
    <w:name w:val="xl105"/>
    <w:basedOn w:val="a"/>
    <w:rPr>
      <w:sz w:val="18"/>
      <w:szCs w:val="18"/>
    </w:rPr>
  </w:style>
  <w:style w:type="paragraph" w:customStyle="1" w:styleId="xl108">
    <w:name w:val="xl108"/>
    <w:basedOn w:val="a"/>
    <w:rPr>
      <w:color w:val="DD0806"/>
      <w:sz w:val="20"/>
      <w:szCs w:val="20"/>
    </w:rPr>
  </w:style>
  <w:style w:type="paragraph" w:customStyle="1" w:styleId="xl109">
    <w:name w:val="xl109"/>
    <w:basedOn w:val="a"/>
    <w:rPr>
      <w:color w:val="DD0806"/>
      <w:sz w:val="20"/>
      <w:szCs w:val="20"/>
    </w:rPr>
  </w:style>
  <w:style w:type="paragraph" w:customStyle="1" w:styleId="xl117">
    <w:name w:val="xl117"/>
    <w:basedOn w:val="a"/>
    <w:pPr>
      <w:pBdr>
        <w:top w:val="single" w:sz="4" w:space="0" w:color="auto"/>
        <w:left w:val="single" w:sz="4" w:space="0" w:color="auto"/>
        <w:bottom w:val="single" w:sz="4" w:space="0" w:color="auto"/>
        <w:right w:val="single" w:sz="4" w:space="0" w:color="auto"/>
      </w:pBdr>
      <w:jc w:val="center"/>
    </w:pPr>
    <w:rPr>
      <w:rFonts w:ascii="黑体" w:eastAsia="黑体" w:hAnsi="宋体" w:hint="eastAsia"/>
      <w:sz w:val="26"/>
      <w:szCs w:val="26"/>
    </w:rPr>
  </w:style>
  <w:style w:type="paragraph" w:customStyle="1" w:styleId="xl118">
    <w:name w:val="xl118"/>
    <w:basedOn w:val="a"/>
    <w:pPr>
      <w:pBdr>
        <w:top w:val="single" w:sz="4" w:space="0" w:color="auto"/>
        <w:left w:val="single" w:sz="4" w:space="0" w:color="auto"/>
        <w:bottom w:val="single" w:sz="4" w:space="0" w:color="auto"/>
        <w:right w:val="single" w:sz="4" w:space="0" w:color="auto"/>
      </w:pBdr>
      <w:jc w:val="center"/>
    </w:pPr>
    <w:rPr>
      <w:rFonts w:ascii="黑体" w:eastAsia="黑体" w:hAnsi="宋体" w:hint="eastAsia"/>
      <w:sz w:val="26"/>
      <w:szCs w:val="26"/>
    </w:rPr>
  </w:style>
  <w:style w:type="paragraph" w:customStyle="1" w:styleId="xl119">
    <w:name w:val="xl119"/>
    <w:basedOn w:val="a"/>
    <w:pPr>
      <w:pBdr>
        <w:top w:val="single" w:sz="4" w:space="0" w:color="auto"/>
        <w:left w:val="single" w:sz="4" w:space="0" w:color="auto"/>
        <w:bottom w:val="single" w:sz="4" w:space="0" w:color="auto"/>
        <w:right w:val="single" w:sz="4" w:space="0" w:color="auto"/>
      </w:pBdr>
    </w:pPr>
    <w:rPr>
      <w:rFonts w:ascii="黑体" w:eastAsia="黑体" w:hAnsi="宋体" w:hint="eastAsia"/>
      <w:sz w:val="26"/>
      <w:szCs w:val="26"/>
    </w:rPr>
  </w:style>
  <w:style w:type="paragraph" w:customStyle="1" w:styleId="xl121">
    <w:name w:val="xl121"/>
    <w:basedOn w:val="a"/>
    <w:pPr>
      <w:pBdr>
        <w:top w:val="single" w:sz="4" w:space="0" w:color="auto"/>
        <w:left w:val="single" w:sz="4" w:space="0" w:color="auto"/>
        <w:bottom w:val="single" w:sz="4" w:space="0" w:color="auto"/>
      </w:pBdr>
      <w:jc w:val="center"/>
    </w:pPr>
  </w:style>
  <w:style w:type="paragraph" w:customStyle="1" w:styleId="xl123">
    <w:name w:val="xl123"/>
    <w:basedOn w:val="a"/>
    <w:pPr>
      <w:pBdr>
        <w:top w:val="single" w:sz="4" w:space="0" w:color="auto"/>
        <w:bottom w:val="single" w:sz="4" w:space="0" w:color="auto"/>
        <w:right w:val="single" w:sz="4" w:space="0" w:color="auto"/>
      </w:pBdr>
    </w:pPr>
  </w:style>
  <w:style w:type="paragraph" w:customStyle="1" w:styleId="xl124">
    <w:name w:val="xl124"/>
    <w:basedOn w:val="a"/>
    <w:pPr>
      <w:pBdr>
        <w:top w:val="single" w:sz="4" w:space="0" w:color="auto"/>
        <w:left w:val="single" w:sz="4" w:space="0" w:color="auto"/>
        <w:bottom w:val="single" w:sz="4" w:space="0" w:color="auto"/>
        <w:right w:val="single" w:sz="4" w:space="0" w:color="auto"/>
      </w:pBdr>
    </w:pPr>
  </w:style>
  <w:style w:type="paragraph" w:customStyle="1" w:styleId="xl125">
    <w:name w:val="xl125"/>
    <w:basedOn w:val="a"/>
    <w:pPr>
      <w:pBdr>
        <w:top w:val="single" w:sz="4" w:space="0" w:color="auto"/>
        <w:left w:val="single" w:sz="4" w:space="0" w:color="auto"/>
        <w:bottom w:val="single" w:sz="4" w:space="0" w:color="auto"/>
        <w:right w:val="single" w:sz="4" w:space="0" w:color="auto"/>
      </w:pBdr>
      <w:shd w:val="clear" w:color="auto" w:fill="FFFF00"/>
    </w:pPr>
  </w:style>
  <w:style w:type="paragraph" w:customStyle="1" w:styleId="xl126">
    <w:name w:val="xl126"/>
    <w:basedOn w:val="a"/>
    <w:pPr>
      <w:pBdr>
        <w:top w:val="single" w:sz="4" w:space="0" w:color="auto"/>
        <w:left w:val="single" w:sz="4" w:space="0" w:color="auto"/>
      </w:pBdr>
      <w:jc w:val="center"/>
    </w:pPr>
  </w:style>
  <w:style w:type="paragraph" w:customStyle="1" w:styleId="xl128">
    <w:name w:val="xl128"/>
    <w:basedOn w:val="a"/>
    <w:pPr>
      <w:pBdr>
        <w:top w:val="single" w:sz="4" w:space="0" w:color="auto"/>
        <w:left w:val="single" w:sz="4" w:space="0" w:color="auto"/>
        <w:bottom w:val="single" w:sz="4" w:space="0" w:color="auto"/>
        <w:right w:val="single" w:sz="4" w:space="0" w:color="auto"/>
      </w:pBdr>
    </w:pPr>
  </w:style>
  <w:style w:type="paragraph" w:customStyle="1" w:styleId="xl129">
    <w:name w:val="xl129"/>
    <w:basedOn w:val="a"/>
    <w:pPr>
      <w:pBdr>
        <w:top w:val="single" w:sz="4" w:space="0" w:color="auto"/>
        <w:bottom w:val="single" w:sz="4" w:space="0" w:color="auto"/>
        <w:right w:val="single" w:sz="4" w:space="0" w:color="auto"/>
      </w:pBdr>
    </w:pPr>
  </w:style>
  <w:style w:type="paragraph" w:customStyle="1" w:styleId="xl130">
    <w:name w:val="xl130"/>
    <w:basedOn w:val="a"/>
    <w:pPr>
      <w:pBdr>
        <w:top w:val="single" w:sz="4" w:space="0" w:color="auto"/>
        <w:left w:val="single" w:sz="4" w:space="0" w:color="auto"/>
        <w:bottom w:val="single" w:sz="4" w:space="0" w:color="auto"/>
        <w:right w:val="single" w:sz="4" w:space="0" w:color="auto"/>
      </w:pBdr>
    </w:pPr>
  </w:style>
  <w:style w:type="paragraph" w:customStyle="1" w:styleId="xl131">
    <w:name w:val="xl131"/>
    <w:basedOn w:val="a"/>
    <w:pPr>
      <w:pBdr>
        <w:top w:val="single" w:sz="4" w:space="0" w:color="auto"/>
        <w:left w:val="single" w:sz="4" w:space="0" w:color="auto"/>
        <w:bottom w:val="single" w:sz="4" w:space="0" w:color="auto"/>
        <w:right w:val="single" w:sz="4" w:space="0" w:color="auto"/>
      </w:pBdr>
      <w:jc w:val="center"/>
    </w:pPr>
  </w:style>
  <w:style w:type="paragraph" w:customStyle="1" w:styleId="xl132">
    <w:name w:val="xl132"/>
    <w:basedOn w:val="a"/>
    <w:pPr>
      <w:pBdr>
        <w:top w:val="single" w:sz="4" w:space="0" w:color="auto"/>
        <w:left w:val="single" w:sz="4" w:space="0" w:color="auto"/>
        <w:bottom w:val="single" w:sz="4" w:space="0" w:color="auto"/>
        <w:right w:val="single" w:sz="4" w:space="0" w:color="auto"/>
      </w:pBdr>
      <w:shd w:val="clear" w:color="auto" w:fill="FFFF00"/>
      <w:jc w:val="center"/>
    </w:pPr>
  </w:style>
  <w:style w:type="paragraph" w:customStyle="1" w:styleId="xl133">
    <w:name w:val="xl133"/>
    <w:basedOn w:val="a"/>
    <w:pPr>
      <w:pBdr>
        <w:top w:val="single" w:sz="4" w:space="0" w:color="auto"/>
        <w:left w:val="single" w:sz="4" w:space="0" w:color="auto"/>
        <w:bottom w:val="single" w:sz="4" w:space="0" w:color="auto"/>
        <w:right w:val="single" w:sz="4" w:space="0" w:color="auto"/>
      </w:pBdr>
    </w:pPr>
  </w:style>
  <w:style w:type="paragraph" w:customStyle="1" w:styleId="xl136">
    <w:name w:val="xl136"/>
    <w:basedOn w:val="a"/>
    <w:rPr>
      <w:rFonts w:ascii="黑体" w:eastAsia="黑体" w:hAnsi="宋体" w:hint="eastAsia"/>
      <w:sz w:val="32"/>
      <w:szCs w:val="32"/>
    </w:rPr>
  </w:style>
  <w:style w:type="paragraph" w:customStyle="1" w:styleId="xl137">
    <w:name w:val="xl137"/>
    <w:basedOn w:val="a"/>
    <w:pPr>
      <w:jc w:val="center"/>
    </w:pPr>
    <w:rPr>
      <w:rFonts w:ascii="华文中宋" w:eastAsia="华文中宋" w:hAnsi="华文中宋" w:hint="eastAsia"/>
      <w:sz w:val="56"/>
      <w:szCs w:val="56"/>
    </w:rPr>
  </w:style>
  <w:style w:type="paragraph" w:customStyle="1" w:styleId="xl139">
    <w:name w:val="xl139"/>
    <w:basedOn w:val="a"/>
    <w:pPr>
      <w:jc w:val="center"/>
    </w:pPr>
    <w:rPr>
      <w:sz w:val="48"/>
      <w:szCs w:val="48"/>
    </w:rPr>
  </w:style>
  <w:style w:type="paragraph" w:customStyle="1" w:styleId="xl140">
    <w:name w:val="xl140"/>
    <w:basedOn w:val="a"/>
    <w:rPr>
      <w:rFonts w:ascii="华文中宋" w:eastAsia="华文中宋" w:hAnsi="华文中宋" w:hint="eastAsia"/>
      <w:sz w:val="56"/>
      <w:szCs w:val="56"/>
    </w:rPr>
  </w:style>
  <w:style w:type="paragraph" w:customStyle="1" w:styleId="xl141">
    <w:name w:val="xl141"/>
    <w:basedOn w:val="a"/>
    <w:rPr>
      <w:rFonts w:ascii="华文中宋" w:eastAsia="华文中宋" w:hAnsi="华文中宋" w:hint="eastAsia"/>
      <w:sz w:val="48"/>
      <w:szCs w:val="48"/>
    </w:rPr>
  </w:style>
  <w:style w:type="paragraph" w:customStyle="1" w:styleId="xl143">
    <w:name w:val="xl143"/>
    <w:basedOn w:val="a"/>
  </w:style>
  <w:style w:type="table" w:customStyle="1" w:styleId="40-41">
    <w:name w:val="40% - 强调文字颜色 41"/>
    <w:basedOn w:val="a1"/>
    <w:rPr>
      <w:rFonts w:ascii="宋体" w:hAnsi="宋体" w:cs="宋体" w:hint="eastAsia"/>
      <w:color w:val="000000"/>
      <w:sz w:val="22"/>
      <w:szCs w:val="22"/>
    </w:rPr>
    <w:tblPr/>
    <w:tcPr>
      <w:shd w:val="clear" w:color="auto" w:fill="FFCC99"/>
    </w:tcPr>
  </w:style>
  <w:style w:type="table" w:customStyle="1" w:styleId="410">
    <w:name w:val="标题 41"/>
    <w:basedOn w:val="a1"/>
    <w:rPr>
      <w:rFonts w:ascii="宋体" w:hAnsi="宋体" w:cs="宋体" w:hint="eastAsia"/>
      <w:b/>
      <w:color w:val="333399"/>
      <w:sz w:val="22"/>
      <w:szCs w:val="22"/>
    </w:rPr>
    <w:tblPr/>
  </w:style>
  <w:style w:type="table" w:customStyle="1" w:styleId="310">
    <w:name w:val="常规_行政权力事项_31"/>
    <w:basedOn w:val="a1"/>
    <w:pPr>
      <w:textAlignment w:val="center"/>
    </w:pPr>
    <w:rPr>
      <w:rFonts w:ascii="宋体" w:hAnsi="宋体" w:cs="宋体" w:hint="eastAsia"/>
      <w:color w:val="000000"/>
      <w:sz w:val="22"/>
      <w:szCs w:val="22"/>
    </w:rPr>
    <w:tblPr/>
    <w:tcPr>
      <w:tcBorders>
        <w:top w:val="nil"/>
        <w:left w:val="nil"/>
        <w:bottom w:val="nil"/>
        <w:right w:val="nil"/>
      </w:tcBorders>
      <w:noWrap/>
      <w:vAlign w:val="center"/>
    </w:tcPr>
  </w:style>
  <w:style w:type="table" w:customStyle="1" w:styleId="20-11">
    <w:name w:val="20%-个性色11"/>
    <w:basedOn w:val="a1"/>
    <w:rPr>
      <w:rFonts w:ascii="等线" w:eastAsia="等线" w:hAnsi="等线" w:cs="等线" w:hint="eastAsia"/>
      <w:color w:val="000000"/>
      <w:sz w:val="24"/>
      <w:szCs w:val="24"/>
    </w:rPr>
    <w:tblPr/>
    <w:tcPr>
      <w:shd w:val="clear" w:color="auto" w:fill="FFFFFF"/>
    </w:tcPr>
  </w:style>
  <w:style w:type="table" w:customStyle="1" w:styleId="20-61">
    <w:name w:val="20% - 强调文字颜色 61"/>
    <w:basedOn w:val="a1"/>
    <w:rPr>
      <w:rFonts w:ascii="宋体" w:hAnsi="宋体" w:cs="宋体" w:hint="eastAsia"/>
      <w:color w:val="000000"/>
      <w:sz w:val="22"/>
      <w:szCs w:val="22"/>
    </w:rPr>
    <w:tblPr/>
    <w:tcPr>
      <w:shd w:val="clear" w:color="auto" w:fill="CCFFFF"/>
    </w:tcPr>
  </w:style>
  <w:style w:type="table" w:customStyle="1" w:styleId="210">
    <w:name w:val="标题 21"/>
    <w:basedOn w:val="a1"/>
    <w:rPr>
      <w:rFonts w:ascii="宋体" w:hAnsi="宋体" w:cs="宋体" w:hint="eastAsia"/>
      <w:b/>
      <w:color w:val="333399"/>
      <w:sz w:val="26"/>
      <w:szCs w:val="26"/>
    </w:rPr>
    <w:tblPr>
      <w:tblBorders>
        <w:bottom w:val="single" w:sz="8" w:space="0" w:color="33CCCC"/>
      </w:tblBorders>
    </w:tblPr>
    <w:tcPr>
      <w:tcBorders>
        <w:top w:val="nil"/>
        <w:left w:val="nil"/>
        <w:bottom w:val="single" w:sz="8" w:space="0" w:color="33CCCC"/>
        <w:right w:val="nil"/>
      </w:tcBorders>
    </w:tcPr>
  </w:style>
  <w:style w:type="table" w:customStyle="1" w:styleId="110">
    <w:name w:val="标题 11"/>
    <w:basedOn w:val="a1"/>
    <w:rPr>
      <w:rFonts w:ascii="宋体" w:hAnsi="宋体" w:cs="宋体" w:hint="eastAsia"/>
      <w:b/>
      <w:color w:val="333399"/>
      <w:sz w:val="30"/>
      <w:szCs w:val="30"/>
    </w:rPr>
    <w:tblPr>
      <w:tblBorders>
        <w:bottom w:val="single" w:sz="8" w:space="0" w:color="33CCCC"/>
      </w:tblBorders>
    </w:tblPr>
    <w:tcPr>
      <w:tcBorders>
        <w:top w:val="nil"/>
        <w:left w:val="nil"/>
        <w:bottom w:val="single" w:sz="8" w:space="0" w:color="33CCCC"/>
        <w:right w:val="nil"/>
      </w:tcBorders>
    </w:tcPr>
  </w:style>
  <w:style w:type="table" w:customStyle="1" w:styleId="12">
    <w:name w:val="汇总1"/>
    <w:basedOn w:val="a1"/>
    <w:rPr>
      <w:rFonts w:ascii="宋体" w:hAnsi="宋体" w:cs="宋体" w:hint="eastAsia"/>
      <w:b/>
      <w:color w:val="000000"/>
      <w:sz w:val="22"/>
      <w:szCs w:val="22"/>
    </w:rPr>
    <w:tblPr>
      <w:tblBorders>
        <w:top w:val="single" w:sz="4" w:space="0" w:color="33CCCC"/>
        <w:bottom w:val="double" w:sz="4" w:space="0" w:color="33CCCC"/>
      </w:tblBorders>
    </w:tblPr>
    <w:tcPr>
      <w:tcBorders>
        <w:top w:val="single" w:sz="4" w:space="0" w:color="33CCCC"/>
        <w:left w:val="nil"/>
        <w:bottom w:val="double" w:sz="4" w:space="0" w:color="33CCCC"/>
        <w:right w:val="nil"/>
      </w:tcBorders>
    </w:tcPr>
  </w:style>
  <w:style w:type="table" w:customStyle="1" w:styleId="60-51">
    <w:name w:val="60%-个性色51"/>
    <w:basedOn w:val="a1"/>
    <w:rPr>
      <w:rFonts w:ascii="等线" w:eastAsia="等线" w:hAnsi="等线" w:cs="等线" w:hint="eastAsia"/>
      <w:color w:val="000000"/>
      <w:sz w:val="24"/>
      <w:szCs w:val="24"/>
    </w:rPr>
    <w:tblPr/>
    <w:tcPr>
      <w:shd w:val="clear" w:color="auto" w:fill="63AAFE"/>
    </w:tcPr>
  </w:style>
  <w:style w:type="table" w:customStyle="1" w:styleId="40-410">
    <w:name w:val="40%-个性色41"/>
    <w:basedOn w:val="a1"/>
    <w:rPr>
      <w:rFonts w:ascii="等线" w:eastAsia="等线" w:hAnsi="等线" w:cs="等线" w:hint="eastAsia"/>
      <w:color w:val="000000"/>
      <w:sz w:val="24"/>
      <w:szCs w:val="24"/>
    </w:rPr>
    <w:tblPr/>
    <w:tcPr>
      <w:shd w:val="clear" w:color="auto" w:fill="FFF58C"/>
    </w:tcPr>
  </w:style>
  <w:style w:type="table" w:customStyle="1" w:styleId="211">
    <w:name w:val="强调文字颜色 21"/>
    <w:basedOn w:val="a1"/>
    <w:rPr>
      <w:rFonts w:ascii="宋体" w:hAnsi="宋体" w:cs="宋体" w:hint="eastAsia"/>
      <w:color w:val="FFFFFF"/>
      <w:sz w:val="22"/>
      <w:szCs w:val="22"/>
    </w:rPr>
    <w:tblPr/>
    <w:tcPr>
      <w:shd w:val="clear" w:color="auto" w:fill="FF6600"/>
    </w:tcPr>
  </w:style>
  <w:style w:type="table" w:customStyle="1" w:styleId="40-11">
    <w:name w:val="40% - 强调文字颜色 11"/>
    <w:basedOn w:val="a1"/>
    <w:rPr>
      <w:rFonts w:ascii="宋体" w:hAnsi="宋体" w:cs="宋体" w:hint="eastAsia"/>
      <w:color w:val="000000"/>
      <w:sz w:val="22"/>
      <w:szCs w:val="22"/>
    </w:rPr>
    <w:tblPr/>
    <w:tcPr>
      <w:shd w:val="clear" w:color="auto" w:fill="99CCFF"/>
    </w:tcPr>
  </w:style>
  <w:style w:type="table" w:customStyle="1" w:styleId="13">
    <w:name w:val="千位分隔1"/>
    <w:basedOn w:val="a1"/>
    <w:tblPr/>
  </w:style>
  <w:style w:type="table" w:customStyle="1" w:styleId="14">
    <w:name w:val="货币1"/>
    <w:basedOn w:val="a1"/>
    <w:tblPr/>
  </w:style>
  <w:style w:type="table" w:customStyle="1" w:styleId="60-510">
    <w:name w:val="60% - 强调文字颜色 51"/>
    <w:basedOn w:val="a1"/>
    <w:rPr>
      <w:rFonts w:ascii="宋体" w:hAnsi="宋体" w:cs="宋体" w:hint="eastAsia"/>
      <w:color w:val="FFFFFF"/>
      <w:sz w:val="22"/>
      <w:szCs w:val="22"/>
    </w:rPr>
    <w:tblPr/>
    <w:tcPr>
      <w:shd w:val="clear" w:color="auto" w:fill="63AAFE"/>
    </w:tcPr>
  </w:style>
  <w:style w:type="table" w:customStyle="1" w:styleId="510">
    <w:name w:val="个性色51"/>
    <w:basedOn w:val="a1"/>
    <w:rPr>
      <w:rFonts w:ascii="等线" w:eastAsia="等线" w:hAnsi="等线" w:cs="等线" w:hint="eastAsia"/>
      <w:color w:val="FFFFFF"/>
      <w:sz w:val="24"/>
      <w:szCs w:val="24"/>
    </w:rPr>
    <w:tblPr/>
    <w:tcPr>
      <w:shd w:val="clear" w:color="auto" w:fill="33CCCC"/>
    </w:tcPr>
  </w:style>
  <w:style w:type="table" w:customStyle="1" w:styleId="15">
    <w:name w:val="注释1"/>
    <w:basedOn w:val="a1"/>
    <w:tblPr>
      <w:tblBorders>
        <w:top w:val="single" w:sz="4" w:space="0" w:color="C0C0C0"/>
        <w:left w:val="single" w:sz="4" w:space="0" w:color="C0C0C0"/>
        <w:bottom w:val="single" w:sz="4" w:space="0" w:color="C0C0C0"/>
        <w:right w:val="single" w:sz="4" w:space="0" w:color="C0C0C0"/>
      </w:tblBorders>
    </w:tblPr>
    <w:tcPr>
      <w:tcBorders>
        <w:top w:val="single" w:sz="4" w:space="0" w:color="C0C0C0"/>
        <w:left w:val="single" w:sz="4" w:space="0" w:color="C0C0C0"/>
        <w:bottom w:val="single" w:sz="4" w:space="0" w:color="C0C0C0"/>
        <w:right w:val="single" w:sz="4" w:space="0" w:color="C0C0C0"/>
      </w:tcBorders>
      <w:shd w:val="clear" w:color="auto" w:fill="FFFF99"/>
    </w:tcPr>
  </w:style>
  <w:style w:type="table" w:customStyle="1" w:styleId="16">
    <w:name w:val="计算1"/>
    <w:basedOn w:val="a1"/>
    <w:rPr>
      <w:rFonts w:ascii="宋体" w:hAnsi="宋体" w:cs="宋体" w:hint="eastAsia"/>
      <w:b/>
      <w:color w:val="FF9900"/>
      <w:sz w:val="22"/>
      <w:szCs w:val="22"/>
    </w:rPr>
    <w:tblPr>
      <w:tblBorders>
        <w:top w:val="single" w:sz="4" w:space="0" w:color="808080"/>
        <w:left w:val="single" w:sz="4" w:space="0" w:color="808080"/>
        <w:bottom w:val="single" w:sz="4" w:space="0" w:color="808080"/>
        <w:right w:val="single" w:sz="4" w:space="0" w:color="808080"/>
      </w:tblBorders>
    </w:tblPr>
    <w:tcPr>
      <w:tcBorders>
        <w:top w:val="single" w:sz="4" w:space="0" w:color="808080"/>
        <w:left w:val="single" w:sz="4" w:space="0" w:color="808080"/>
        <w:bottom w:val="single" w:sz="4" w:space="0" w:color="808080"/>
        <w:right w:val="single" w:sz="4" w:space="0" w:color="808080"/>
      </w:tcBorders>
      <w:shd w:val="clear" w:color="auto" w:fill="FFFFFF"/>
    </w:tcPr>
  </w:style>
  <w:style w:type="table" w:customStyle="1" w:styleId="17">
    <w:name w:val="警告文本1"/>
    <w:basedOn w:val="a1"/>
    <w:rPr>
      <w:rFonts w:ascii="宋体" w:hAnsi="宋体" w:cs="宋体" w:hint="eastAsia"/>
      <w:color w:val="FF6600"/>
      <w:sz w:val="22"/>
      <w:szCs w:val="22"/>
    </w:rPr>
    <w:tblPr/>
  </w:style>
  <w:style w:type="table" w:customStyle="1" w:styleId="20-31">
    <w:name w:val="20% - 强调文字颜色 31"/>
    <w:basedOn w:val="a1"/>
    <w:rPr>
      <w:rFonts w:ascii="宋体" w:hAnsi="宋体" w:cs="宋体" w:hint="eastAsia"/>
      <w:color w:val="000000"/>
      <w:sz w:val="22"/>
      <w:szCs w:val="22"/>
    </w:rPr>
    <w:tblPr/>
    <w:tcPr>
      <w:shd w:val="clear" w:color="auto" w:fill="FFFFFF"/>
    </w:tcPr>
  </w:style>
  <w:style w:type="table" w:customStyle="1" w:styleId="60-21">
    <w:name w:val="60%-个性色21"/>
    <w:basedOn w:val="a1"/>
    <w:rPr>
      <w:rFonts w:ascii="等线" w:eastAsia="等线" w:hAnsi="等线" w:cs="等线" w:hint="eastAsia"/>
      <w:color w:val="000000"/>
      <w:sz w:val="24"/>
      <w:szCs w:val="24"/>
    </w:rPr>
    <w:tblPr/>
    <w:tcPr>
      <w:shd w:val="clear" w:color="auto" w:fill="FFCC99"/>
    </w:tcPr>
  </w:style>
  <w:style w:type="table" w:customStyle="1" w:styleId="212">
    <w:name w:val="个性色21"/>
    <w:basedOn w:val="a1"/>
    <w:rPr>
      <w:rFonts w:ascii="等线" w:eastAsia="等线" w:hAnsi="等线" w:cs="等线" w:hint="eastAsia"/>
      <w:color w:val="FFFFFF"/>
      <w:sz w:val="24"/>
      <w:szCs w:val="24"/>
    </w:rPr>
    <w:tblPr/>
    <w:tcPr>
      <w:shd w:val="clear" w:color="auto" w:fill="FF6600"/>
    </w:tcPr>
  </w:style>
  <w:style w:type="table" w:customStyle="1" w:styleId="18">
    <w:name w:val="输入1"/>
    <w:basedOn w:val="a1"/>
    <w:rPr>
      <w:rFonts w:ascii="宋体" w:hAnsi="宋体" w:cs="宋体" w:hint="eastAsia"/>
      <w:color w:val="333399"/>
      <w:sz w:val="22"/>
      <w:szCs w:val="22"/>
    </w:rPr>
    <w:tblPr>
      <w:tblBorders>
        <w:top w:val="single" w:sz="4" w:space="0" w:color="808080"/>
        <w:left w:val="single" w:sz="4" w:space="0" w:color="808080"/>
        <w:bottom w:val="single" w:sz="4" w:space="0" w:color="808080"/>
        <w:right w:val="single" w:sz="4" w:space="0" w:color="808080"/>
      </w:tblBorders>
    </w:tblPr>
    <w:tcPr>
      <w:tcBorders>
        <w:top w:val="single" w:sz="4" w:space="0" w:color="808080"/>
        <w:left w:val="single" w:sz="4" w:space="0" w:color="808080"/>
        <w:bottom w:val="single" w:sz="4" w:space="0" w:color="808080"/>
        <w:right w:val="single" w:sz="4" w:space="0" w:color="808080"/>
      </w:tcBorders>
      <w:shd w:val="clear" w:color="auto" w:fill="FFCC99"/>
    </w:tcPr>
  </w:style>
  <w:style w:type="table" w:customStyle="1" w:styleId="610">
    <w:name w:val="强调文字颜色 61"/>
    <w:basedOn w:val="a1"/>
    <w:rPr>
      <w:rFonts w:ascii="宋体" w:hAnsi="宋体" w:cs="宋体" w:hint="eastAsia"/>
      <w:color w:val="FFFFFF"/>
      <w:sz w:val="22"/>
      <w:szCs w:val="22"/>
    </w:rPr>
    <w:tblPr/>
    <w:tcPr>
      <w:shd w:val="clear" w:color="auto" w:fill="339966"/>
    </w:tcPr>
  </w:style>
  <w:style w:type="table" w:customStyle="1" w:styleId="60-11">
    <w:name w:val="60% - 强调文字颜色 11"/>
    <w:basedOn w:val="a1"/>
    <w:rPr>
      <w:rFonts w:ascii="宋体" w:hAnsi="宋体" w:cs="宋体" w:hint="eastAsia"/>
      <w:color w:val="FFFFFF"/>
      <w:sz w:val="22"/>
      <w:szCs w:val="22"/>
    </w:rPr>
    <w:tblPr/>
    <w:tcPr>
      <w:shd w:val="clear" w:color="auto" w:fill="99CCFF"/>
    </w:tcPr>
  </w:style>
  <w:style w:type="table" w:customStyle="1" w:styleId="19">
    <w:name w:val="常规1"/>
    <w:basedOn w:val="a1"/>
    <w:pPr>
      <w:textAlignment w:val="center"/>
    </w:pPr>
    <w:rPr>
      <w:rFonts w:ascii="宋体" w:hAnsi="宋体" w:cs="宋体" w:hint="eastAsia"/>
      <w:sz w:val="24"/>
      <w:szCs w:val="24"/>
    </w:rPr>
    <w:tblPr/>
    <w:tcPr>
      <w:tcBorders>
        <w:top w:val="nil"/>
        <w:left w:val="nil"/>
        <w:bottom w:val="nil"/>
        <w:right w:val="nil"/>
      </w:tcBorders>
      <w:noWrap/>
      <w:vAlign w:val="center"/>
    </w:tcPr>
  </w:style>
  <w:style w:type="table" w:customStyle="1" w:styleId="1a">
    <w:name w:val="适中1"/>
    <w:basedOn w:val="a1"/>
    <w:rPr>
      <w:rFonts w:ascii="宋体" w:hAnsi="宋体" w:cs="宋体" w:hint="eastAsia"/>
      <w:color w:val="993300"/>
      <w:sz w:val="22"/>
      <w:szCs w:val="22"/>
    </w:rPr>
    <w:tblPr/>
    <w:tcPr>
      <w:shd w:val="clear" w:color="auto" w:fill="FFFF99"/>
    </w:tcPr>
  </w:style>
  <w:style w:type="table" w:customStyle="1" w:styleId="60-61">
    <w:name w:val="60% - 强调文字颜色 61"/>
    <w:basedOn w:val="a1"/>
    <w:rPr>
      <w:rFonts w:ascii="宋体" w:hAnsi="宋体" w:cs="宋体" w:hint="eastAsia"/>
      <w:color w:val="FFFFFF"/>
      <w:sz w:val="22"/>
      <w:szCs w:val="22"/>
    </w:rPr>
    <w:tblPr/>
    <w:tcPr>
      <w:shd w:val="clear" w:color="auto" w:fill="63AAFE"/>
    </w:tcPr>
  </w:style>
  <w:style w:type="table" w:customStyle="1" w:styleId="40-31">
    <w:name w:val="40%-个性色31"/>
    <w:basedOn w:val="a1"/>
    <w:rPr>
      <w:rFonts w:ascii="等线" w:eastAsia="等线" w:hAnsi="等线" w:cs="等线" w:hint="eastAsia"/>
      <w:color w:val="000000"/>
      <w:sz w:val="24"/>
      <w:szCs w:val="24"/>
    </w:rPr>
    <w:tblPr/>
    <w:tcPr>
      <w:shd w:val="clear" w:color="auto" w:fill="C0C0C0"/>
    </w:tcPr>
  </w:style>
  <w:style w:type="table" w:customStyle="1" w:styleId="1b">
    <w:name w:val="解释性文本1"/>
    <w:basedOn w:val="a1"/>
    <w:rPr>
      <w:rFonts w:ascii="宋体" w:hAnsi="宋体" w:cs="宋体" w:hint="eastAsia"/>
      <w:i/>
      <w:color w:val="808080"/>
      <w:sz w:val="22"/>
      <w:szCs w:val="22"/>
    </w:rPr>
    <w:tblPr/>
  </w:style>
  <w:style w:type="table" w:customStyle="1" w:styleId="40-61">
    <w:name w:val="40%-个性色61"/>
    <w:basedOn w:val="a1"/>
    <w:rPr>
      <w:rFonts w:ascii="等线" w:eastAsia="等线" w:hAnsi="等线" w:cs="等线" w:hint="eastAsia"/>
      <w:color w:val="000000"/>
      <w:sz w:val="24"/>
      <w:szCs w:val="24"/>
    </w:rPr>
    <w:tblPr/>
    <w:tcPr>
      <w:shd w:val="clear" w:color="auto" w:fill="A2BD90"/>
    </w:tcPr>
  </w:style>
  <w:style w:type="table" w:customStyle="1" w:styleId="40-51">
    <w:name w:val="40% - 强调文字颜色 51"/>
    <w:basedOn w:val="a1"/>
    <w:rPr>
      <w:rFonts w:ascii="宋体" w:hAnsi="宋体" w:cs="宋体" w:hint="eastAsia"/>
      <w:color w:val="000000"/>
      <w:sz w:val="22"/>
      <w:szCs w:val="22"/>
    </w:rPr>
    <w:tblPr/>
    <w:tcPr>
      <w:shd w:val="clear" w:color="auto" w:fill="99CCFF"/>
    </w:tcPr>
  </w:style>
  <w:style w:type="table" w:customStyle="1" w:styleId="60-41">
    <w:name w:val="60%-个性色41"/>
    <w:basedOn w:val="a1"/>
    <w:rPr>
      <w:rFonts w:ascii="等线" w:eastAsia="等线" w:hAnsi="等线" w:cs="等线" w:hint="eastAsia"/>
      <w:color w:val="000000"/>
      <w:sz w:val="24"/>
      <w:szCs w:val="24"/>
    </w:rPr>
    <w:tblPr/>
    <w:tcPr>
      <w:shd w:val="clear" w:color="auto" w:fill="FFF58C"/>
    </w:tcPr>
  </w:style>
  <w:style w:type="table" w:customStyle="1" w:styleId="60-410">
    <w:name w:val="60% - 强调文字颜色 41"/>
    <w:basedOn w:val="a1"/>
    <w:rPr>
      <w:rFonts w:ascii="宋体" w:hAnsi="宋体" w:cs="宋体" w:hint="eastAsia"/>
      <w:color w:val="FFFFFF"/>
      <w:sz w:val="22"/>
      <w:szCs w:val="22"/>
    </w:rPr>
    <w:tblPr/>
    <w:tcPr>
      <w:shd w:val="clear" w:color="auto" w:fill="FEA746"/>
    </w:tcPr>
  </w:style>
  <w:style w:type="table" w:customStyle="1" w:styleId="01">
    <w:name w:val="货币[0]1"/>
    <w:basedOn w:val="a1"/>
    <w:tblPr/>
  </w:style>
  <w:style w:type="table" w:customStyle="1" w:styleId="40-510">
    <w:name w:val="40%-个性色51"/>
    <w:basedOn w:val="a1"/>
    <w:rPr>
      <w:rFonts w:ascii="等线" w:eastAsia="等线" w:hAnsi="等线" w:cs="等线" w:hint="eastAsia"/>
      <w:color w:val="000000"/>
      <w:sz w:val="24"/>
      <w:szCs w:val="24"/>
    </w:rPr>
    <w:tblPr/>
    <w:tcPr>
      <w:shd w:val="clear" w:color="auto" w:fill="99CCFF"/>
    </w:tcPr>
  </w:style>
  <w:style w:type="table" w:customStyle="1" w:styleId="20-21">
    <w:name w:val="20%-个性色21"/>
    <w:basedOn w:val="a1"/>
    <w:rPr>
      <w:rFonts w:ascii="等线" w:eastAsia="等线" w:hAnsi="等线" w:cs="等线" w:hint="eastAsia"/>
      <w:color w:val="000000"/>
      <w:sz w:val="24"/>
      <w:szCs w:val="24"/>
    </w:rPr>
    <w:tblPr/>
    <w:tcPr>
      <w:shd w:val="clear" w:color="auto" w:fill="FFCC99"/>
    </w:tcPr>
  </w:style>
  <w:style w:type="table" w:customStyle="1" w:styleId="010">
    <w:name w:val="千位分隔[0]1"/>
    <w:basedOn w:val="a1"/>
    <w:tblPr/>
  </w:style>
  <w:style w:type="table" w:customStyle="1" w:styleId="40-310">
    <w:name w:val="40% - 强调文字颜色 31"/>
    <w:basedOn w:val="a1"/>
    <w:rPr>
      <w:rFonts w:ascii="宋体" w:hAnsi="宋体" w:cs="宋体" w:hint="eastAsia"/>
      <w:color w:val="000000"/>
      <w:sz w:val="22"/>
      <w:szCs w:val="22"/>
    </w:rPr>
    <w:tblPr/>
    <w:tcPr>
      <w:shd w:val="clear" w:color="auto" w:fill="C0C0C0"/>
    </w:tcPr>
  </w:style>
  <w:style w:type="table" w:customStyle="1" w:styleId="311">
    <w:name w:val="强调文字颜色 31"/>
    <w:basedOn w:val="a1"/>
    <w:rPr>
      <w:rFonts w:ascii="宋体" w:hAnsi="宋体" w:cs="宋体" w:hint="eastAsia"/>
      <w:color w:val="FFFFFF"/>
      <w:sz w:val="22"/>
      <w:szCs w:val="22"/>
    </w:rPr>
    <w:tblPr/>
    <w:tcPr>
      <w:shd w:val="clear" w:color="auto" w:fill="969696"/>
    </w:tcPr>
  </w:style>
  <w:style w:type="table" w:customStyle="1" w:styleId="1c">
    <w:name w:val="差1"/>
    <w:basedOn w:val="a1"/>
    <w:rPr>
      <w:rFonts w:ascii="宋体" w:hAnsi="宋体" w:cs="宋体" w:hint="eastAsia"/>
      <w:color w:val="900000"/>
      <w:sz w:val="22"/>
      <w:szCs w:val="22"/>
    </w:rPr>
    <w:tblPr/>
    <w:tcPr>
      <w:shd w:val="clear" w:color="auto" w:fill="FFCC99"/>
    </w:tcPr>
  </w:style>
  <w:style w:type="table" w:customStyle="1" w:styleId="411">
    <w:name w:val="强调文字颜色 41"/>
    <w:basedOn w:val="a1"/>
    <w:rPr>
      <w:rFonts w:ascii="宋体" w:hAnsi="宋体" w:cs="宋体" w:hint="eastAsia"/>
      <w:color w:val="FFFFFF"/>
      <w:sz w:val="22"/>
      <w:szCs w:val="22"/>
    </w:rPr>
    <w:tblPr/>
    <w:tcPr>
      <w:shd w:val="clear" w:color="auto" w:fill="FFCC00"/>
    </w:tcPr>
  </w:style>
  <w:style w:type="table" w:customStyle="1" w:styleId="60-31">
    <w:name w:val="60% - 强调文字颜色 31"/>
    <w:basedOn w:val="a1"/>
    <w:rPr>
      <w:rFonts w:ascii="宋体" w:hAnsi="宋体" w:cs="宋体" w:hint="eastAsia"/>
      <w:color w:val="FFFFFF"/>
      <w:sz w:val="22"/>
      <w:szCs w:val="22"/>
    </w:rPr>
    <w:tblPr/>
    <w:tcPr>
      <w:shd w:val="clear" w:color="auto" w:fill="C0C0C0"/>
    </w:tcPr>
  </w:style>
  <w:style w:type="table" w:customStyle="1" w:styleId="1d">
    <w:name w:val="超链接1"/>
    <w:basedOn w:val="a1"/>
    <w:rPr>
      <w:rFonts w:ascii="宋体" w:hAnsi="宋体" w:cs="宋体" w:hint="eastAsia"/>
      <w:color w:val="0000FF"/>
      <w:sz w:val="22"/>
      <w:szCs w:val="22"/>
      <w:u w:val="single"/>
    </w:rPr>
    <w:tblPr/>
  </w:style>
  <w:style w:type="table" w:customStyle="1" w:styleId="20-51">
    <w:name w:val="20%-个性色51"/>
    <w:basedOn w:val="a1"/>
    <w:rPr>
      <w:rFonts w:ascii="等线" w:eastAsia="等线" w:hAnsi="等线" w:cs="等线" w:hint="eastAsia"/>
      <w:color w:val="000000"/>
      <w:sz w:val="24"/>
      <w:szCs w:val="24"/>
    </w:rPr>
    <w:tblPr/>
    <w:tcPr>
      <w:shd w:val="clear" w:color="auto" w:fill="CCFFFF"/>
    </w:tcPr>
  </w:style>
  <w:style w:type="table" w:customStyle="1" w:styleId="1e">
    <w:name w:val="输出1"/>
    <w:basedOn w:val="a1"/>
    <w:rPr>
      <w:rFonts w:ascii="宋体" w:hAnsi="宋体" w:cs="宋体" w:hint="eastAsia"/>
      <w:b/>
      <w:color w:val="333333"/>
      <w:sz w:val="22"/>
      <w:szCs w:val="22"/>
    </w:rPr>
    <w:tblPr>
      <w:tblBorders>
        <w:top w:val="single" w:sz="4" w:space="0" w:color="333333"/>
        <w:left w:val="single" w:sz="4" w:space="0" w:color="333333"/>
        <w:bottom w:val="single" w:sz="4" w:space="0" w:color="333333"/>
        <w:right w:val="single" w:sz="4" w:space="0" w:color="333333"/>
      </w:tblBorders>
    </w:tblPr>
    <w:tcPr>
      <w:tcBorders>
        <w:top w:val="single" w:sz="4" w:space="0" w:color="333333"/>
        <w:left w:val="single" w:sz="4" w:space="0" w:color="333333"/>
        <w:bottom w:val="single" w:sz="4" w:space="0" w:color="333333"/>
        <w:right w:val="single" w:sz="4" w:space="0" w:color="333333"/>
      </w:tcBorders>
      <w:shd w:val="clear" w:color="auto" w:fill="FFFFFF"/>
    </w:tcPr>
  </w:style>
  <w:style w:type="table" w:customStyle="1" w:styleId="1f">
    <w:name w:val="百分比1"/>
    <w:basedOn w:val="a1"/>
    <w:tblPr/>
  </w:style>
  <w:style w:type="table" w:customStyle="1" w:styleId="40-110">
    <w:name w:val="40%-个性色11"/>
    <w:basedOn w:val="a1"/>
    <w:rPr>
      <w:rFonts w:ascii="等线" w:eastAsia="等线" w:hAnsi="等线" w:cs="等线" w:hint="eastAsia"/>
      <w:color w:val="000000"/>
      <w:sz w:val="24"/>
      <w:szCs w:val="24"/>
    </w:rPr>
    <w:tblPr/>
    <w:tcPr>
      <w:shd w:val="clear" w:color="auto" w:fill="99CCFF"/>
    </w:tcPr>
  </w:style>
  <w:style w:type="table" w:customStyle="1" w:styleId="1f0">
    <w:name w:val="已访问的超链接1"/>
    <w:basedOn w:val="a1"/>
    <w:rPr>
      <w:rFonts w:ascii="宋体" w:hAnsi="宋体" w:cs="宋体" w:hint="eastAsia"/>
      <w:color w:val="800080"/>
      <w:sz w:val="22"/>
      <w:szCs w:val="22"/>
      <w:u w:val="single"/>
    </w:rPr>
    <w:tblPr/>
  </w:style>
  <w:style w:type="table" w:customStyle="1" w:styleId="40-21">
    <w:name w:val="40%-个性色21"/>
    <w:basedOn w:val="a1"/>
    <w:rPr>
      <w:rFonts w:ascii="等线" w:eastAsia="等线" w:hAnsi="等线" w:cs="等线" w:hint="eastAsia"/>
      <w:color w:val="000000"/>
      <w:sz w:val="24"/>
      <w:szCs w:val="24"/>
    </w:rPr>
    <w:tblPr/>
    <w:tcPr>
      <w:shd w:val="clear" w:color="auto" w:fill="FFCC99"/>
    </w:tcPr>
  </w:style>
  <w:style w:type="table" w:customStyle="1" w:styleId="312">
    <w:name w:val="标题 31"/>
    <w:basedOn w:val="a1"/>
    <w:rPr>
      <w:rFonts w:ascii="宋体" w:hAnsi="宋体" w:cs="宋体" w:hint="eastAsia"/>
      <w:b/>
      <w:color w:val="333399"/>
      <w:sz w:val="22"/>
      <w:szCs w:val="22"/>
    </w:rPr>
    <w:tblPr>
      <w:tblBorders>
        <w:bottom w:val="single" w:sz="8" w:space="0" w:color="99CCFF"/>
      </w:tblBorders>
    </w:tblPr>
    <w:tcPr>
      <w:tcBorders>
        <w:top w:val="nil"/>
        <w:left w:val="nil"/>
        <w:bottom w:val="single" w:sz="8" w:space="0" w:color="99CCFF"/>
        <w:right w:val="nil"/>
      </w:tcBorders>
    </w:tcPr>
  </w:style>
  <w:style w:type="table" w:customStyle="1" w:styleId="60-210">
    <w:name w:val="60% - 强调文字颜色 21"/>
    <w:basedOn w:val="a1"/>
    <w:rPr>
      <w:rFonts w:ascii="宋体" w:hAnsi="宋体" w:cs="宋体" w:hint="eastAsia"/>
      <w:color w:val="FFFFFF"/>
      <w:sz w:val="22"/>
      <w:szCs w:val="22"/>
    </w:rPr>
    <w:tblPr/>
    <w:tcPr>
      <w:shd w:val="clear" w:color="auto" w:fill="FFCC99"/>
    </w:tcPr>
  </w:style>
  <w:style w:type="table" w:customStyle="1" w:styleId="1f1">
    <w:name w:val="链接单元格1"/>
    <w:basedOn w:val="a1"/>
    <w:rPr>
      <w:rFonts w:ascii="宋体" w:hAnsi="宋体" w:cs="宋体" w:hint="eastAsia"/>
      <w:color w:val="FF9900"/>
      <w:sz w:val="22"/>
      <w:szCs w:val="22"/>
    </w:rPr>
    <w:tblPr>
      <w:tblBorders>
        <w:bottom w:val="double" w:sz="4" w:space="0" w:color="FF9900"/>
      </w:tblBorders>
    </w:tblPr>
    <w:tcPr>
      <w:tcBorders>
        <w:top w:val="nil"/>
        <w:left w:val="nil"/>
        <w:bottom w:val="double" w:sz="4" w:space="0" w:color="FF9900"/>
        <w:right w:val="nil"/>
      </w:tcBorders>
    </w:tcPr>
  </w:style>
  <w:style w:type="table" w:customStyle="1" w:styleId="1f2">
    <w:name w:val="标题1"/>
    <w:basedOn w:val="a1"/>
    <w:rPr>
      <w:rFonts w:ascii="宋体" w:hAnsi="宋体" w:cs="宋体" w:hint="eastAsia"/>
      <w:b/>
      <w:color w:val="333399"/>
      <w:sz w:val="36"/>
      <w:szCs w:val="36"/>
    </w:rPr>
    <w:tblPr/>
  </w:style>
  <w:style w:type="table" w:customStyle="1" w:styleId="111">
    <w:name w:val="个性色11"/>
    <w:basedOn w:val="a1"/>
    <w:rPr>
      <w:rFonts w:ascii="等线" w:eastAsia="等线" w:hAnsi="等线" w:cs="等线" w:hint="eastAsia"/>
      <w:color w:val="FFFFFF"/>
      <w:sz w:val="24"/>
      <w:szCs w:val="24"/>
    </w:rPr>
    <w:tblPr/>
    <w:tcPr>
      <w:shd w:val="clear" w:color="auto" w:fill="333399"/>
    </w:tcPr>
  </w:style>
  <w:style w:type="table" w:customStyle="1" w:styleId="112">
    <w:name w:val="强调文字颜色 11"/>
    <w:basedOn w:val="a1"/>
    <w:rPr>
      <w:rFonts w:ascii="宋体" w:hAnsi="宋体" w:cs="宋体" w:hint="eastAsia"/>
      <w:color w:val="FFFFFF"/>
      <w:sz w:val="22"/>
      <w:szCs w:val="22"/>
    </w:rPr>
    <w:tblPr/>
    <w:tcPr>
      <w:shd w:val="clear" w:color="auto" w:fill="33CCCC"/>
    </w:tcPr>
  </w:style>
  <w:style w:type="table" w:customStyle="1" w:styleId="1f3">
    <w:name w:val="检查单元格1"/>
    <w:basedOn w:val="a1"/>
    <w:rPr>
      <w:rFonts w:ascii="宋体" w:hAnsi="宋体" w:cs="宋体" w:hint="eastAsia"/>
      <w:b/>
      <w:color w:val="FFFFFF"/>
      <w:sz w:val="22"/>
      <w:szCs w:val="22"/>
    </w:rPr>
    <w:tblPr>
      <w:tblBorders>
        <w:top w:val="double" w:sz="4" w:space="0" w:color="333333"/>
        <w:left w:val="double" w:sz="4" w:space="0" w:color="333333"/>
        <w:bottom w:val="double" w:sz="4" w:space="0" w:color="333333"/>
        <w:right w:val="double" w:sz="4" w:space="0" w:color="333333"/>
      </w:tblBorders>
    </w:tblPr>
    <w:tcPr>
      <w:tcBorders>
        <w:top w:val="double" w:sz="4" w:space="0" w:color="333333"/>
        <w:left w:val="double" w:sz="4" w:space="0" w:color="333333"/>
        <w:bottom w:val="double" w:sz="4" w:space="0" w:color="333333"/>
        <w:right w:val="double" w:sz="4" w:space="0" w:color="333333"/>
      </w:tcBorders>
      <w:shd w:val="clear" w:color="auto" w:fill="969696"/>
    </w:tcPr>
  </w:style>
  <w:style w:type="table" w:customStyle="1" w:styleId="1f4">
    <w:name w:val="好1"/>
    <w:basedOn w:val="a1"/>
    <w:rPr>
      <w:rFonts w:ascii="宋体" w:hAnsi="宋体" w:cs="宋体" w:hint="eastAsia"/>
      <w:color w:val="006411"/>
      <w:sz w:val="22"/>
      <w:szCs w:val="22"/>
    </w:rPr>
    <w:tblPr/>
    <w:tcPr>
      <w:shd w:val="clear" w:color="auto" w:fill="CCFFCC"/>
    </w:tcPr>
  </w:style>
  <w:style w:type="table" w:customStyle="1" w:styleId="20-510">
    <w:name w:val="20% - 强调文字颜色 51"/>
    <w:basedOn w:val="a1"/>
    <w:rPr>
      <w:rFonts w:ascii="宋体" w:hAnsi="宋体" w:cs="宋体" w:hint="eastAsia"/>
      <w:color w:val="000000"/>
      <w:sz w:val="22"/>
      <w:szCs w:val="22"/>
    </w:rPr>
    <w:tblPr/>
    <w:tcPr>
      <w:shd w:val="clear" w:color="auto" w:fill="CCFFFF"/>
    </w:tcPr>
  </w:style>
  <w:style w:type="table" w:customStyle="1" w:styleId="20-110">
    <w:name w:val="20% - 强调文字颜色 11"/>
    <w:basedOn w:val="a1"/>
    <w:rPr>
      <w:rFonts w:ascii="宋体" w:hAnsi="宋体" w:cs="宋体" w:hint="eastAsia"/>
      <w:color w:val="000000"/>
      <w:sz w:val="22"/>
      <w:szCs w:val="22"/>
    </w:rPr>
    <w:tblPr/>
    <w:tcPr>
      <w:shd w:val="clear" w:color="auto" w:fill="CCFFFF"/>
    </w:tcPr>
  </w:style>
  <w:style w:type="table" w:customStyle="1" w:styleId="20-210">
    <w:name w:val="20% - 强调文字颜色 21"/>
    <w:basedOn w:val="a1"/>
    <w:rPr>
      <w:rFonts w:ascii="宋体" w:hAnsi="宋体" w:cs="宋体" w:hint="eastAsia"/>
      <w:color w:val="000000"/>
      <w:sz w:val="22"/>
      <w:szCs w:val="22"/>
    </w:rPr>
    <w:tblPr/>
    <w:tcPr>
      <w:shd w:val="clear" w:color="auto" w:fill="FFCC99"/>
    </w:tcPr>
  </w:style>
  <w:style w:type="table" w:customStyle="1" w:styleId="40-210">
    <w:name w:val="40% - 强调文字颜色 21"/>
    <w:basedOn w:val="a1"/>
    <w:rPr>
      <w:rFonts w:ascii="宋体" w:hAnsi="宋体" w:cs="宋体" w:hint="eastAsia"/>
      <w:color w:val="000000"/>
      <w:sz w:val="22"/>
      <w:szCs w:val="22"/>
    </w:rPr>
    <w:tblPr/>
    <w:tcPr>
      <w:shd w:val="clear" w:color="auto" w:fill="FFCC99"/>
    </w:tcPr>
  </w:style>
  <w:style w:type="table" w:customStyle="1" w:styleId="20-41">
    <w:name w:val="20% - 强调文字颜色 41"/>
    <w:basedOn w:val="a1"/>
    <w:rPr>
      <w:rFonts w:ascii="宋体" w:hAnsi="宋体" w:cs="宋体" w:hint="eastAsia"/>
      <w:color w:val="000000"/>
      <w:sz w:val="22"/>
      <w:szCs w:val="22"/>
    </w:rPr>
    <w:tblPr/>
    <w:tcPr>
      <w:shd w:val="clear" w:color="auto" w:fill="FFFF99"/>
    </w:tcPr>
  </w:style>
  <w:style w:type="table" w:customStyle="1" w:styleId="60-610">
    <w:name w:val="60%-个性色61"/>
    <w:basedOn w:val="a1"/>
    <w:rPr>
      <w:rFonts w:ascii="等线" w:eastAsia="等线" w:hAnsi="等线" w:cs="等线" w:hint="eastAsia"/>
      <w:color w:val="000000"/>
      <w:sz w:val="24"/>
      <w:szCs w:val="24"/>
    </w:rPr>
    <w:tblPr/>
    <w:tcPr>
      <w:shd w:val="clear" w:color="auto" w:fill="A2BD90"/>
    </w:tcPr>
  </w:style>
  <w:style w:type="table" w:customStyle="1" w:styleId="511">
    <w:name w:val="强调文字颜色 51"/>
    <w:basedOn w:val="a1"/>
    <w:rPr>
      <w:rFonts w:ascii="宋体" w:hAnsi="宋体" w:cs="宋体" w:hint="eastAsia"/>
      <w:color w:val="FFFFFF"/>
      <w:sz w:val="22"/>
      <w:szCs w:val="22"/>
    </w:rPr>
    <w:tblPr/>
    <w:tcPr>
      <w:shd w:val="clear" w:color="auto" w:fill="33CCCC"/>
    </w:tcPr>
  </w:style>
  <w:style w:type="table" w:customStyle="1" w:styleId="60-110">
    <w:name w:val="60%-个性色11"/>
    <w:basedOn w:val="a1"/>
    <w:rPr>
      <w:rFonts w:ascii="等线" w:eastAsia="等线" w:hAnsi="等线" w:cs="等线" w:hint="eastAsia"/>
      <w:color w:val="000000"/>
      <w:sz w:val="24"/>
      <w:szCs w:val="24"/>
    </w:rPr>
    <w:tblPr/>
    <w:tcPr>
      <w:shd w:val="clear" w:color="auto" w:fill="33CCCC"/>
    </w:tcPr>
  </w:style>
  <w:style w:type="table" w:customStyle="1" w:styleId="40-610">
    <w:name w:val="40% - 强调文字颜色 61"/>
    <w:basedOn w:val="a1"/>
    <w:rPr>
      <w:rFonts w:ascii="宋体" w:hAnsi="宋体" w:cs="宋体" w:hint="eastAsia"/>
      <w:color w:val="000000"/>
      <w:sz w:val="22"/>
      <w:szCs w:val="22"/>
    </w:rPr>
    <w:tblPr/>
    <w:tcPr>
      <w:shd w:val="clear" w:color="auto" w:fill="99CCFF"/>
    </w:tcPr>
  </w:style>
  <w:style w:type="table" w:customStyle="1" w:styleId="20-310">
    <w:name w:val="20%-个性色31"/>
    <w:basedOn w:val="a1"/>
    <w:rPr>
      <w:rFonts w:ascii="等线" w:eastAsia="等线" w:hAnsi="等线" w:cs="等线" w:hint="eastAsia"/>
      <w:color w:val="000000"/>
      <w:sz w:val="24"/>
      <w:szCs w:val="24"/>
    </w:rPr>
    <w:tblPr/>
    <w:tcPr>
      <w:shd w:val="clear" w:color="auto" w:fill="FFFFFF"/>
    </w:tcPr>
  </w:style>
  <w:style w:type="table" w:customStyle="1" w:styleId="313">
    <w:name w:val="个性色31"/>
    <w:basedOn w:val="a1"/>
    <w:rPr>
      <w:rFonts w:ascii="等线" w:eastAsia="等线" w:hAnsi="等线" w:cs="等线" w:hint="eastAsia"/>
      <w:color w:val="FFFFFF"/>
      <w:sz w:val="24"/>
      <w:szCs w:val="24"/>
    </w:rPr>
    <w:tblPr/>
    <w:tcPr>
      <w:shd w:val="clear" w:color="auto" w:fill="969696"/>
    </w:tcPr>
  </w:style>
  <w:style w:type="table" w:customStyle="1" w:styleId="20-410">
    <w:name w:val="20%-个性色41"/>
    <w:basedOn w:val="a1"/>
    <w:rPr>
      <w:rFonts w:ascii="等线" w:eastAsia="等线" w:hAnsi="等线" w:cs="等线" w:hint="eastAsia"/>
      <w:color w:val="000000"/>
      <w:sz w:val="24"/>
      <w:szCs w:val="24"/>
    </w:rPr>
    <w:tblPr/>
    <w:tcPr>
      <w:shd w:val="clear" w:color="auto" w:fill="FFFF99"/>
    </w:tcPr>
  </w:style>
  <w:style w:type="table" w:customStyle="1" w:styleId="412">
    <w:name w:val="个性色41"/>
    <w:basedOn w:val="a1"/>
    <w:rPr>
      <w:rFonts w:ascii="等线" w:eastAsia="等线" w:hAnsi="等线" w:cs="等线" w:hint="eastAsia"/>
      <w:color w:val="FFFFFF"/>
      <w:sz w:val="24"/>
      <w:szCs w:val="24"/>
    </w:rPr>
    <w:tblPr/>
    <w:tcPr>
      <w:shd w:val="clear" w:color="auto" w:fill="FFCC00"/>
    </w:tcPr>
  </w:style>
  <w:style w:type="table" w:customStyle="1" w:styleId="20-610">
    <w:name w:val="20%-个性色61"/>
    <w:basedOn w:val="a1"/>
    <w:rPr>
      <w:rFonts w:ascii="等线" w:eastAsia="等线" w:hAnsi="等线" w:cs="等线" w:hint="eastAsia"/>
      <w:color w:val="000000"/>
      <w:sz w:val="24"/>
      <w:szCs w:val="24"/>
    </w:rPr>
    <w:tblPr/>
    <w:tcPr>
      <w:shd w:val="clear" w:color="auto" w:fill="A2BD90"/>
    </w:tcPr>
  </w:style>
  <w:style w:type="table" w:customStyle="1" w:styleId="611">
    <w:name w:val="个性色61"/>
    <w:basedOn w:val="a1"/>
    <w:rPr>
      <w:rFonts w:ascii="等线" w:eastAsia="等线" w:hAnsi="等线" w:cs="等线" w:hint="eastAsia"/>
      <w:color w:val="FFFFFF"/>
      <w:sz w:val="24"/>
      <w:szCs w:val="24"/>
    </w:rPr>
    <w:tblPr/>
    <w:tcPr>
      <w:shd w:val="clear" w:color="auto" w:fill="A2BD90"/>
    </w:tcPr>
  </w:style>
  <w:style w:type="table" w:customStyle="1" w:styleId="60-310">
    <w:name w:val="60%-个性色31"/>
    <w:basedOn w:val="a1"/>
    <w:rPr>
      <w:rFonts w:ascii="等线" w:eastAsia="等线" w:hAnsi="等线" w:cs="等线" w:hint="eastAsia"/>
      <w:color w:val="000000"/>
      <w:sz w:val="24"/>
      <w:szCs w:val="24"/>
    </w:rPr>
    <w:tblPr/>
    <w:tcPr>
      <w:shd w:val="clear" w:color="auto" w:fill="C0C0C0"/>
    </w:tcPr>
  </w:style>
  <w:style w:type="table" w:customStyle="1" w:styleId="213">
    <w:name w:val="常规_行政权力事项_21"/>
    <w:basedOn w:val="a1"/>
    <w:pPr>
      <w:textAlignment w:val="center"/>
    </w:pPr>
    <w:rPr>
      <w:rFonts w:ascii="宋体" w:hAnsi="宋体" w:cs="宋体" w:hint="eastAsia"/>
      <w:color w:val="000000"/>
      <w:sz w:val="22"/>
      <w:szCs w:val="22"/>
    </w:rPr>
    <w:tblPr/>
    <w:tcPr>
      <w:tcBorders>
        <w:top w:val="nil"/>
        <w:left w:val="nil"/>
        <w:bottom w:val="nil"/>
        <w:right w:val="nil"/>
      </w:tcBorders>
      <w:noWrap/>
      <w:vAlign w:val="center"/>
    </w:tcPr>
  </w:style>
  <w:style w:type="character" w:customStyle="1" w:styleId="font01">
    <w:name w:val="font01"/>
    <w:basedOn w:val="a0"/>
    <w:rPr>
      <w:rFonts w:ascii="宋体" w:eastAsia="宋体" w:hAnsi="宋体" w:cs="宋体" w:hint="eastAsia"/>
      <w:color w:val="auto"/>
      <w:sz w:val="24"/>
      <w:szCs w:val="24"/>
      <w:u w:val="none"/>
    </w:rPr>
  </w:style>
  <w:style w:type="character" w:customStyle="1" w:styleId="font401">
    <w:name w:val="font401"/>
    <w:basedOn w:val="a0"/>
    <w:rPr>
      <w:rFonts w:ascii="宋体" w:eastAsia="宋体" w:hAnsi="宋体" w:cs="宋体" w:hint="eastAsia"/>
      <w:color w:val="auto"/>
      <w:sz w:val="24"/>
      <w:szCs w:val="24"/>
      <w:u w:val="single"/>
    </w:rPr>
  </w:style>
  <w:style w:type="character" w:customStyle="1" w:styleId="a6">
    <w:name w:val="页眉 字符"/>
    <w:basedOn w:val="a0"/>
    <w:link w:val="a5"/>
    <w:rPr>
      <w:rFonts w:asciiTheme="minorEastAsia" w:eastAsiaTheme="minorEastAsia" w:hAnsiTheme="minorEastAsia"/>
      <w:sz w:val="18"/>
      <w:szCs w:val="18"/>
    </w:rPr>
  </w:style>
  <w:style w:type="character" w:customStyle="1" w:styleId="a4">
    <w:name w:val="页脚 字符"/>
    <w:basedOn w:val="a0"/>
    <w:link w:val="a3"/>
    <w:rPr>
      <w:rFonts w:asciiTheme="minorEastAsia" w:eastAsiaTheme="minorEastAsia" w:hAnsi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41</Pages>
  <Words>7296</Words>
  <Characters>41588</Characters>
  <Application>Microsoft Office Word</Application>
  <DocSecurity>0</DocSecurity>
  <Lines>346</Lines>
  <Paragraphs>97</Paragraphs>
  <ScaleCrop>false</ScaleCrop>
  <Company/>
  <LinksUpToDate>false</LinksUpToDate>
  <CharactersWithSpaces>48787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 宇杰</cp:lastModifiedBy>
  <cp:revision>19</cp:revision>
  <dcterms:created xsi:type="dcterms:W3CDTF">2020-11-04T03:00:00Z</dcterms:created>
  <dcterms:modified xsi:type="dcterms:W3CDTF">2022-12-17T10:25:00Z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