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A6" w:rsidRDefault="00250754" w:rsidP="000D4DE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412D4">
        <w:rPr>
          <w:rFonts w:ascii="方正小标宋简体" w:eastAsia="方正小标宋简体" w:hint="eastAsia"/>
          <w:sz w:val="44"/>
          <w:szCs w:val="44"/>
        </w:rPr>
        <w:t>新会区关于扶持农户和企业</w:t>
      </w:r>
    </w:p>
    <w:p w:rsidR="00250754" w:rsidRPr="008412D4" w:rsidRDefault="00250754" w:rsidP="00014CA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412D4">
        <w:rPr>
          <w:rFonts w:ascii="方正小标宋简体" w:eastAsia="方正小标宋简体" w:hint="eastAsia"/>
          <w:sz w:val="44"/>
          <w:szCs w:val="44"/>
        </w:rPr>
        <w:t>救灾复产的若干措施</w:t>
      </w:r>
    </w:p>
    <w:p w:rsidR="00250754" w:rsidRPr="008412D4" w:rsidRDefault="00250754" w:rsidP="00250754">
      <w:pPr>
        <w:spacing w:line="560" w:lineRule="exact"/>
        <w:rPr>
          <w:rFonts w:ascii="宋体"/>
          <w:sz w:val="36"/>
          <w:szCs w:val="36"/>
        </w:rPr>
      </w:pP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A677AA">
        <w:rPr>
          <w:rFonts w:eastAsia="仿宋_GB2312"/>
          <w:kern w:val="0"/>
          <w:sz w:val="32"/>
          <w:szCs w:val="32"/>
        </w:rPr>
        <w:t>今年</w:t>
      </w:r>
      <w:r w:rsidRPr="00A677AA">
        <w:rPr>
          <w:rFonts w:eastAsia="仿宋_GB2312"/>
          <w:kern w:val="0"/>
          <w:sz w:val="32"/>
          <w:szCs w:val="32"/>
        </w:rPr>
        <w:t>8</w:t>
      </w:r>
      <w:r w:rsidRPr="00A677AA">
        <w:rPr>
          <w:rFonts w:eastAsia="仿宋_GB2312"/>
          <w:kern w:val="0"/>
          <w:sz w:val="32"/>
          <w:szCs w:val="32"/>
        </w:rPr>
        <w:t>月，台风</w:t>
      </w:r>
      <w:r w:rsidRPr="00A677AA">
        <w:rPr>
          <w:rFonts w:eastAsia="仿宋_GB2312"/>
          <w:kern w:val="0"/>
          <w:sz w:val="32"/>
          <w:szCs w:val="32"/>
        </w:rPr>
        <w:t>“</w:t>
      </w:r>
      <w:r w:rsidRPr="00A677AA">
        <w:rPr>
          <w:rFonts w:eastAsia="仿宋_GB2312"/>
          <w:kern w:val="0"/>
          <w:sz w:val="32"/>
          <w:szCs w:val="32"/>
        </w:rPr>
        <w:t>天鸽</w:t>
      </w:r>
      <w:r w:rsidRPr="00A677AA">
        <w:rPr>
          <w:rFonts w:eastAsia="仿宋_GB2312"/>
          <w:kern w:val="0"/>
          <w:sz w:val="32"/>
          <w:szCs w:val="32"/>
        </w:rPr>
        <w:t>”“</w:t>
      </w:r>
      <w:r w:rsidRPr="00A677AA">
        <w:rPr>
          <w:rFonts w:eastAsia="仿宋_GB2312"/>
          <w:kern w:val="0"/>
          <w:sz w:val="32"/>
          <w:szCs w:val="32"/>
        </w:rPr>
        <w:t>帕卡</w:t>
      </w:r>
      <w:r w:rsidRPr="00A677AA">
        <w:rPr>
          <w:rFonts w:eastAsia="仿宋_GB2312"/>
          <w:kern w:val="0"/>
          <w:sz w:val="32"/>
          <w:szCs w:val="32"/>
        </w:rPr>
        <w:t>”</w:t>
      </w:r>
      <w:r w:rsidRPr="00A677AA">
        <w:rPr>
          <w:rFonts w:eastAsia="仿宋_GB2312"/>
          <w:kern w:val="0"/>
          <w:sz w:val="32"/>
          <w:szCs w:val="32"/>
        </w:rPr>
        <w:t>给我区带来严重灾害，救灾复产工作艰巨繁重。为充分发挥政策引导和支持作用，调动各方参与灾后复产重建的积极性，大力扶持受灾农户和企业迅速恢复生产经营，现结合我区实际，提出如下措施：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一、财政扶持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A677AA">
        <w:rPr>
          <w:rFonts w:eastAsia="仿宋_GB2312"/>
          <w:kern w:val="0"/>
          <w:sz w:val="32"/>
          <w:szCs w:val="32"/>
        </w:rPr>
        <w:t>财政</w:t>
      </w:r>
      <w:r w:rsidR="00E13C35">
        <w:rPr>
          <w:rFonts w:eastAsia="仿宋_GB2312" w:hint="eastAsia"/>
          <w:kern w:val="0"/>
          <w:sz w:val="32"/>
          <w:szCs w:val="32"/>
        </w:rPr>
        <w:t>安排</w:t>
      </w:r>
      <w:r w:rsidRPr="00A677AA">
        <w:rPr>
          <w:rFonts w:eastAsia="仿宋_GB2312"/>
          <w:kern w:val="0"/>
          <w:sz w:val="32"/>
          <w:szCs w:val="32"/>
        </w:rPr>
        <w:t>4000</w:t>
      </w:r>
      <w:r w:rsidRPr="00A677AA">
        <w:rPr>
          <w:rFonts w:eastAsia="仿宋_GB2312"/>
          <w:kern w:val="0"/>
          <w:sz w:val="32"/>
          <w:szCs w:val="32"/>
        </w:rPr>
        <w:t>万元救灾复产专项扶持资金，</w:t>
      </w:r>
      <w:r w:rsidRPr="00A677AA">
        <w:rPr>
          <w:rFonts w:eastAsia="仿宋_GB2312"/>
          <w:sz w:val="32"/>
          <w:szCs w:val="32"/>
        </w:rPr>
        <w:t>主要用于道路清障、围堤除险、应急物资、救援救助、疫病防治和地质灾害治理等。各镇（街、区）、各相关部门单位要用好救灾复产扶持资金，确保专款专用、监管到位，切实发挥资金扶持作用。</w:t>
      </w:r>
      <w:r w:rsidRPr="00A677AA">
        <w:rPr>
          <w:rFonts w:eastAsia="仿宋_GB2312"/>
          <w:kern w:val="0"/>
          <w:sz w:val="32"/>
          <w:szCs w:val="32"/>
        </w:rPr>
        <w:t>（区财政局联系人：李振健，电话：</w:t>
      </w:r>
      <w:r w:rsidRPr="00A677AA">
        <w:rPr>
          <w:rFonts w:eastAsia="仿宋_GB2312"/>
          <w:kern w:val="0"/>
          <w:sz w:val="32"/>
          <w:szCs w:val="32"/>
        </w:rPr>
        <w:t>6626065</w:t>
      </w:r>
      <w:r w:rsidRPr="00A677AA">
        <w:rPr>
          <w:rFonts w:eastAsia="仿宋_GB2312"/>
          <w:kern w:val="0"/>
          <w:sz w:val="32"/>
          <w:szCs w:val="32"/>
        </w:rPr>
        <w:t>）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二、税收扶持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t>税务机关依照国家和省支持灾后重建的相关税收优惠政策，落实</w:t>
      </w:r>
      <w:r w:rsidRPr="00A677AA">
        <w:rPr>
          <w:rFonts w:eastAsia="仿宋_GB2312"/>
          <w:kern w:val="0"/>
          <w:sz w:val="32"/>
          <w:szCs w:val="32"/>
        </w:rPr>
        <w:t>增值税、企业所得税、个人所得税、城镇土地使用税</w:t>
      </w:r>
      <w:r w:rsidR="00F64C8D">
        <w:rPr>
          <w:rFonts w:eastAsia="仿宋_GB2312" w:hint="eastAsia"/>
          <w:kern w:val="0"/>
          <w:sz w:val="32"/>
          <w:szCs w:val="32"/>
        </w:rPr>
        <w:t>、</w:t>
      </w:r>
      <w:r w:rsidRPr="00A677AA">
        <w:rPr>
          <w:rFonts w:eastAsia="仿宋_GB2312"/>
          <w:kern w:val="0"/>
          <w:sz w:val="32"/>
          <w:szCs w:val="32"/>
        </w:rPr>
        <w:t>房产税、土地增值税、契税、车船税、资源税、印花税</w:t>
      </w:r>
      <w:r w:rsidR="00F64C8D">
        <w:rPr>
          <w:rFonts w:eastAsia="仿宋_GB2312" w:hint="eastAsia"/>
          <w:kern w:val="0"/>
          <w:sz w:val="32"/>
          <w:szCs w:val="32"/>
        </w:rPr>
        <w:t>以及</w:t>
      </w:r>
      <w:r w:rsidRPr="00A677AA">
        <w:rPr>
          <w:rFonts w:eastAsia="仿宋_GB2312"/>
          <w:kern w:val="0"/>
          <w:sz w:val="32"/>
          <w:szCs w:val="32"/>
        </w:rPr>
        <w:t>延期申报、延期缴纳税款等救灾复产优惠措施，切实减轻纳税人负担，全力促进纳税人迅速恢复生产经营。（区国税局联系人：谭杰荣，电话：</w:t>
      </w:r>
      <w:r w:rsidRPr="00A677AA">
        <w:rPr>
          <w:rFonts w:eastAsia="仿宋_GB2312"/>
          <w:kern w:val="0"/>
          <w:sz w:val="32"/>
          <w:szCs w:val="32"/>
        </w:rPr>
        <w:t>6360897</w:t>
      </w:r>
      <w:r w:rsidRPr="00A677AA">
        <w:rPr>
          <w:rFonts w:eastAsia="仿宋_GB2312"/>
          <w:kern w:val="0"/>
          <w:sz w:val="32"/>
          <w:szCs w:val="32"/>
        </w:rPr>
        <w:t>；区地税局联系人：邓贵均，电话：</w:t>
      </w:r>
      <w:r w:rsidRPr="00A677AA">
        <w:rPr>
          <w:rFonts w:eastAsia="仿宋_GB2312"/>
          <w:kern w:val="0"/>
          <w:sz w:val="32"/>
          <w:szCs w:val="32"/>
        </w:rPr>
        <w:t>6361739</w:t>
      </w:r>
      <w:r w:rsidRPr="00A677AA">
        <w:rPr>
          <w:rFonts w:eastAsia="仿宋_GB2312"/>
          <w:kern w:val="0"/>
          <w:sz w:val="32"/>
          <w:szCs w:val="32"/>
        </w:rPr>
        <w:t>）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三、金融扶持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lastRenderedPageBreak/>
        <w:t>开通金融保险服务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绿色通道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。区金融工作局协调我区各保险机构加快灾情查勘定损赔付工作，进一步简化接报案和理赔手续，按照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速定速赔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原则，尽快做好受损农户和企业理赔。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t>各银行金融机构按照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优先支持、优惠利率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原则，</w:t>
      </w:r>
      <w:r w:rsidR="00603C36">
        <w:rPr>
          <w:rFonts w:eastAsia="仿宋_GB2312" w:hint="eastAsia"/>
          <w:sz w:val="32"/>
          <w:szCs w:val="32"/>
        </w:rPr>
        <w:t>鼓励</w:t>
      </w:r>
      <w:r w:rsidRPr="00A677AA">
        <w:rPr>
          <w:rFonts w:eastAsia="仿宋_GB2312"/>
          <w:sz w:val="32"/>
          <w:szCs w:val="32"/>
        </w:rPr>
        <w:t>加大对受灾农户和企业信贷支持力度，对已有贷款不断贷、不抽贷，并视恢复生产经营需要增加授信。积极开展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葵乡惠农贷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、农业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政银保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（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政银担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），扩大贷款范围，完善担保机制，采用政府贴息和财政资金增信等方式，尽最大力量为受灾农户提供贷款资金，帮助解决资金困难。区财政安排</w:t>
      </w:r>
      <w:r w:rsidRPr="00A677AA">
        <w:rPr>
          <w:rFonts w:eastAsia="仿宋_GB2312"/>
          <w:sz w:val="32"/>
          <w:szCs w:val="32"/>
        </w:rPr>
        <w:t>500</w:t>
      </w:r>
      <w:r w:rsidRPr="00A677AA">
        <w:rPr>
          <w:rFonts w:eastAsia="仿宋_GB2312"/>
          <w:sz w:val="32"/>
          <w:szCs w:val="32"/>
        </w:rPr>
        <w:t>万元贴息资金，对农户申请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葵乡惠农贷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给予贴息扶持，降低农户贷款成本；</w:t>
      </w:r>
      <w:r w:rsidRPr="00A677AA">
        <w:rPr>
          <w:rFonts w:eastAsia="仿宋_GB2312"/>
          <w:kern w:val="0"/>
          <w:sz w:val="32"/>
          <w:szCs w:val="32"/>
        </w:rPr>
        <w:t>设立</w:t>
      </w:r>
      <w:r w:rsidRPr="00A677AA">
        <w:rPr>
          <w:rFonts w:eastAsia="仿宋_GB2312"/>
          <w:sz w:val="32"/>
          <w:szCs w:val="32"/>
        </w:rPr>
        <w:t>农业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政银保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（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政银担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）</w:t>
      </w:r>
      <w:r w:rsidRPr="00A677AA">
        <w:rPr>
          <w:rFonts w:eastAsia="仿宋_GB2312"/>
          <w:kern w:val="0"/>
          <w:sz w:val="32"/>
          <w:szCs w:val="32"/>
        </w:rPr>
        <w:t>专项扶持资金</w:t>
      </w:r>
      <w:r w:rsidRPr="00A677AA">
        <w:rPr>
          <w:rFonts w:eastAsia="仿宋_GB2312"/>
          <w:sz w:val="32"/>
          <w:szCs w:val="32"/>
        </w:rPr>
        <w:t>500</w:t>
      </w:r>
      <w:r w:rsidRPr="00A677AA">
        <w:rPr>
          <w:rFonts w:eastAsia="仿宋_GB2312"/>
          <w:sz w:val="32"/>
          <w:szCs w:val="32"/>
        </w:rPr>
        <w:t>万</w:t>
      </w:r>
      <w:r w:rsidRPr="00A677AA">
        <w:rPr>
          <w:rFonts w:eastAsia="仿宋_GB2312"/>
          <w:kern w:val="0"/>
          <w:sz w:val="32"/>
          <w:szCs w:val="32"/>
        </w:rPr>
        <w:t>元，支持符合条件的受灾农户向合作银行申请免抵押贷款。</w:t>
      </w:r>
      <w:r w:rsidRPr="00A677AA">
        <w:rPr>
          <w:rFonts w:eastAsia="仿宋_GB2312"/>
          <w:sz w:val="32"/>
          <w:szCs w:val="32"/>
        </w:rPr>
        <w:t>（区金融工作局联系人：吴泽森，电话：</w:t>
      </w:r>
      <w:r w:rsidRPr="00A677AA">
        <w:rPr>
          <w:rFonts w:eastAsia="仿宋_GB2312"/>
          <w:sz w:val="32"/>
          <w:szCs w:val="32"/>
        </w:rPr>
        <w:t>6392189</w:t>
      </w:r>
      <w:r w:rsidRPr="00A677AA">
        <w:rPr>
          <w:rFonts w:eastAsia="仿宋_GB2312"/>
          <w:sz w:val="32"/>
          <w:szCs w:val="32"/>
        </w:rPr>
        <w:t>；区农林局联系人：尹景麟，电话：</w:t>
      </w:r>
      <w:r w:rsidRPr="00A677AA">
        <w:rPr>
          <w:rFonts w:eastAsia="仿宋_GB2312"/>
          <w:sz w:val="32"/>
          <w:szCs w:val="32"/>
        </w:rPr>
        <w:t>6639788</w:t>
      </w:r>
      <w:r w:rsidRPr="00A677AA">
        <w:rPr>
          <w:rFonts w:eastAsia="仿宋_GB2312"/>
          <w:sz w:val="32"/>
          <w:szCs w:val="32"/>
        </w:rPr>
        <w:t>）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四、减负措施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t>对受灾农户和企业，全面落实国家、省、市有关行政事业性收费减免、缓交等减负政策。</w:t>
      </w:r>
      <w:r w:rsidRPr="00A677AA">
        <w:rPr>
          <w:rFonts w:eastAsia="仿宋_GB2312"/>
          <w:kern w:val="0"/>
          <w:sz w:val="32"/>
          <w:szCs w:val="32"/>
        </w:rPr>
        <w:t>涉及有关部门经营服务性收费的，按物价部门核准的最低标准收取。上级对</w:t>
      </w:r>
      <w:r w:rsidR="000C4324">
        <w:rPr>
          <w:rFonts w:eastAsia="仿宋_GB2312" w:hint="eastAsia"/>
          <w:kern w:val="0"/>
          <w:sz w:val="32"/>
          <w:szCs w:val="32"/>
        </w:rPr>
        <w:t>支持</w:t>
      </w:r>
      <w:r w:rsidRPr="00A677AA">
        <w:rPr>
          <w:rFonts w:eastAsia="仿宋_GB2312"/>
          <w:kern w:val="0"/>
          <w:sz w:val="32"/>
          <w:szCs w:val="32"/>
        </w:rPr>
        <w:t>救灾复产有新规定的，从其规定。</w:t>
      </w:r>
      <w:r w:rsidRPr="00A677AA">
        <w:rPr>
          <w:rFonts w:eastAsia="仿宋_GB2312"/>
          <w:sz w:val="32"/>
          <w:szCs w:val="32"/>
        </w:rPr>
        <w:t>（区发展改革局联系人：邓志强，电话：</w:t>
      </w:r>
      <w:r w:rsidRPr="00A677AA">
        <w:rPr>
          <w:rFonts w:eastAsia="仿宋_GB2312"/>
          <w:sz w:val="32"/>
          <w:szCs w:val="32"/>
        </w:rPr>
        <w:t>6297513</w:t>
      </w:r>
      <w:r w:rsidRPr="00A677AA">
        <w:rPr>
          <w:rFonts w:eastAsia="仿宋_GB2312"/>
          <w:sz w:val="32"/>
          <w:szCs w:val="32"/>
        </w:rPr>
        <w:t>；区行政服务中心联系人：黄艳芬，电话：</w:t>
      </w:r>
      <w:r w:rsidRPr="00A677AA">
        <w:rPr>
          <w:rFonts w:eastAsia="仿宋_GB2312"/>
          <w:sz w:val="32"/>
          <w:szCs w:val="32"/>
        </w:rPr>
        <w:t>6297633</w:t>
      </w:r>
      <w:r w:rsidRPr="00A677AA">
        <w:rPr>
          <w:rFonts w:eastAsia="仿宋_GB2312"/>
          <w:sz w:val="32"/>
          <w:szCs w:val="32"/>
        </w:rPr>
        <w:t>；区财政局联系人：</w:t>
      </w:r>
      <w:r w:rsidRPr="00A677AA">
        <w:rPr>
          <w:rFonts w:eastAsia="仿宋_GB2312"/>
          <w:kern w:val="0"/>
          <w:sz w:val="32"/>
          <w:szCs w:val="32"/>
        </w:rPr>
        <w:t>李焕明，电话：</w:t>
      </w:r>
      <w:r w:rsidRPr="00A677AA">
        <w:rPr>
          <w:rFonts w:eastAsia="仿宋_GB2312"/>
          <w:kern w:val="0"/>
          <w:sz w:val="32"/>
          <w:szCs w:val="32"/>
        </w:rPr>
        <w:t>6626155</w:t>
      </w:r>
      <w:r w:rsidRPr="00A677AA">
        <w:rPr>
          <w:rFonts w:eastAsia="仿宋_GB2312"/>
          <w:sz w:val="32"/>
          <w:szCs w:val="32"/>
        </w:rPr>
        <w:t>）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五、技术服务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A677AA">
        <w:rPr>
          <w:rFonts w:eastAsia="仿宋_GB2312"/>
          <w:kern w:val="0"/>
          <w:sz w:val="32"/>
          <w:szCs w:val="32"/>
        </w:rPr>
        <w:t>区农林局、海洋渔业局组织专业技术人员深入各镇（街、区）、</w:t>
      </w:r>
      <w:r w:rsidRPr="00A677AA">
        <w:rPr>
          <w:rFonts w:eastAsia="仿宋_GB2312"/>
          <w:kern w:val="0"/>
          <w:sz w:val="32"/>
          <w:szCs w:val="32"/>
        </w:rPr>
        <w:lastRenderedPageBreak/>
        <w:t>村（社区），指导和扶持受灾农户抓好生产自救。针对农作物复产，抓紧整理修复水毁农田，及时对受淹农田排水降渍，指导农民加强农作物田间管理，适时开展改种补种、洗苗扶苗、追施肥料、防治病虫害等灾后管理措施，促进受灾作物恢复生长。针对养殖业复产，组织人员协助养殖户尽快修复损毁鱼塘和养殖设施，帮助养殖户及时补充鱼苗虾苗。全面开展畜牧养殖场灾后消毒，做好病死禽畜的无害化处理，加强疫情监测。（区农林局联系人：林芳源，电话：</w:t>
      </w:r>
      <w:r w:rsidRPr="00A677AA">
        <w:rPr>
          <w:rFonts w:eastAsia="仿宋_GB2312"/>
          <w:kern w:val="0"/>
          <w:sz w:val="32"/>
          <w:szCs w:val="32"/>
        </w:rPr>
        <w:t>6661600</w:t>
      </w:r>
      <w:r w:rsidRPr="00A677AA">
        <w:rPr>
          <w:rFonts w:eastAsia="仿宋_GB2312"/>
          <w:kern w:val="0"/>
          <w:sz w:val="32"/>
          <w:szCs w:val="32"/>
        </w:rPr>
        <w:t>；</w:t>
      </w:r>
      <w:r w:rsidRPr="00A677AA">
        <w:rPr>
          <w:rFonts w:eastAsia="仿宋_GB2312"/>
          <w:sz w:val="32"/>
          <w:szCs w:val="32"/>
        </w:rPr>
        <w:t>区</w:t>
      </w:r>
      <w:r w:rsidRPr="00A677AA">
        <w:rPr>
          <w:rFonts w:eastAsia="仿宋_GB2312"/>
          <w:kern w:val="0"/>
          <w:sz w:val="32"/>
          <w:szCs w:val="32"/>
        </w:rPr>
        <w:t>海洋渔业局联系人：余焯棉，电话：</w:t>
      </w:r>
      <w:r w:rsidRPr="00A677AA">
        <w:rPr>
          <w:rFonts w:eastAsia="仿宋_GB2312"/>
          <w:kern w:val="0"/>
          <w:sz w:val="32"/>
          <w:szCs w:val="32"/>
        </w:rPr>
        <w:t>6632809)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六、要素支持</w:t>
      </w:r>
    </w:p>
    <w:p w:rsidR="00250754" w:rsidRPr="00A677AA" w:rsidRDefault="00250754" w:rsidP="00014CA6">
      <w:pPr>
        <w:tabs>
          <w:tab w:val="left" w:pos="567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t>抓紧疏通受阻道路，加强成品油、电力、供水和通讯调度，为受灾农户和企业恢复生产经营创造有利条件。对</w:t>
      </w:r>
      <w:smartTag w:uri="urn:schemas-microsoft-com:office:smarttags" w:element="chsdate">
        <w:smartTagPr>
          <w:attr w:name="Year" w:val="2017"/>
          <w:attr w:name="Month" w:val="8"/>
          <w:attr w:name="Day" w:val="21"/>
          <w:attr w:name="IsLunarDate" w:val="False"/>
          <w:attr w:name="IsROCDate" w:val="False"/>
        </w:smartTagPr>
        <w:r w:rsidRPr="00A677AA">
          <w:rPr>
            <w:rFonts w:eastAsia="仿宋_GB2312"/>
            <w:sz w:val="32"/>
            <w:szCs w:val="32"/>
          </w:rPr>
          <w:t>2017</w:t>
        </w:r>
        <w:r w:rsidRPr="00A677AA">
          <w:rPr>
            <w:rFonts w:eastAsia="仿宋_GB2312"/>
            <w:sz w:val="32"/>
            <w:szCs w:val="32"/>
          </w:rPr>
          <w:t>年</w:t>
        </w:r>
        <w:r w:rsidRPr="00A677AA">
          <w:rPr>
            <w:rFonts w:eastAsia="仿宋_GB2312"/>
            <w:sz w:val="32"/>
            <w:szCs w:val="32"/>
          </w:rPr>
          <w:t>8</w:t>
        </w:r>
        <w:r w:rsidRPr="00A677AA">
          <w:rPr>
            <w:rFonts w:eastAsia="仿宋_GB2312"/>
            <w:sz w:val="32"/>
            <w:szCs w:val="32"/>
          </w:rPr>
          <w:t>月</w:t>
        </w:r>
        <w:r w:rsidRPr="00A677AA">
          <w:rPr>
            <w:rFonts w:eastAsia="仿宋_GB2312"/>
            <w:sz w:val="32"/>
            <w:szCs w:val="32"/>
          </w:rPr>
          <w:t>21</w:t>
        </w:r>
        <w:r w:rsidRPr="00A677AA">
          <w:rPr>
            <w:rFonts w:eastAsia="仿宋_GB2312"/>
            <w:sz w:val="32"/>
            <w:szCs w:val="32"/>
          </w:rPr>
          <w:t>日</w:t>
        </w:r>
      </w:smartTag>
      <w:r w:rsidRPr="00A677AA">
        <w:rPr>
          <w:rFonts w:eastAsia="仿宋_GB2312"/>
          <w:sz w:val="32"/>
          <w:szCs w:val="32"/>
        </w:rPr>
        <w:t>至</w:t>
      </w:r>
      <w:smartTag w:uri="urn:schemas-microsoft-com:office:smarttags" w:element="chsdate">
        <w:smartTagPr>
          <w:attr w:name="Year" w:val="2017"/>
          <w:attr w:name="Month" w:val="8"/>
          <w:attr w:name="Day" w:val="31"/>
          <w:attr w:name="IsLunarDate" w:val="False"/>
          <w:attr w:name="IsROCDate" w:val="False"/>
        </w:smartTagPr>
        <w:r w:rsidRPr="00A677AA">
          <w:rPr>
            <w:rFonts w:eastAsia="仿宋_GB2312"/>
            <w:sz w:val="32"/>
            <w:szCs w:val="32"/>
          </w:rPr>
          <w:t>8</w:t>
        </w:r>
        <w:r w:rsidRPr="00A677AA">
          <w:rPr>
            <w:rFonts w:eastAsia="仿宋_GB2312"/>
            <w:sz w:val="32"/>
            <w:szCs w:val="32"/>
          </w:rPr>
          <w:t>月</w:t>
        </w:r>
        <w:r w:rsidRPr="00A677AA">
          <w:rPr>
            <w:rFonts w:eastAsia="仿宋_GB2312"/>
            <w:sz w:val="32"/>
            <w:szCs w:val="32"/>
          </w:rPr>
          <w:t>31</w:t>
        </w:r>
        <w:r w:rsidRPr="00A677AA">
          <w:rPr>
            <w:rFonts w:eastAsia="仿宋_GB2312"/>
            <w:sz w:val="32"/>
            <w:szCs w:val="32"/>
          </w:rPr>
          <w:t>日</w:t>
        </w:r>
      </w:smartTag>
      <w:r w:rsidRPr="00A677AA">
        <w:rPr>
          <w:rFonts w:eastAsia="仿宋_GB2312"/>
          <w:sz w:val="32"/>
          <w:szCs w:val="32"/>
        </w:rPr>
        <w:t>期间已购买发电机用于自救的水产养殖户，按每户（以承包合同为准）</w:t>
      </w:r>
      <w:r w:rsidRPr="00A677AA">
        <w:rPr>
          <w:rFonts w:eastAsia="仿宋_GB2312"/>
          <w:sz w:val="32"/>
          <w:szCs w:val="32"/>
        </w:rPr>
        <w:t>2000</w:t>
      </w:r>
      <w:r w:rsidRPr="00A677AA">
        <w:rPr>
          <w:rFonts w:eastAsia="仿宋_GB2312"/>
          <w:sz w:val="32"/>
          <w:szCs w:val="32"/>
        </w:rPr>
        <w:t>元标准发放购置补贴，购置价格低于</w:t>
      </w:r>
      <w:r w:rsidRPr="00A677AA">
        <w:rPr>
          <w:rFonts w:eastAsia="仿宋_GB2312"/>
          <w:sz w:val="32"/>
          <w:szCs w:val="32"/>
        </w:rPr>
        <w:t>2000</w:t>
      </w:r>
      <w:r w:rsidRPr="00A677AA">
        <w:rPr>
          <w:rFonts w:eastAsia="仿宋_GB2312"/>
          <w:sz w:val="32"/>
          <w:szCs w:val="32"/>
        </w:rPr>
        <w:t>元的，按实际价格发放补贴。（区交通运输局联系人：司徒辉，电话：</w:t>
      </w:r>
      <w:r w:rsidRPr="00A677AA">
        <w:rPr>
          <w:rFonts w:eastAsia="仿宋_GB2312"/>
          <w:sz w:val="32"/>
          <w:szCs w:val="32"/>
        </w:rPr>
        <w:t>6396289</w:t>
      </w:r>
      <w:r w:rsidRPr="00A677AA">
        <w:rPr>
          <w:rFonts w:eastAsia="仿宋_GB2312"/>
          <w:sz w:val="32"/>
          <w:szCs w:val="32"/>
        </w:rPr>
        <w:t>；区经济信息和商务局联系人：金华，电话：</w:t>
      </w:r>
      <w:r w:rsidRPr="00A677AA">
        <w:rPr>
          <w:rFonts w:eastAsia="仿宋_GB2312"/>
          <w:sz w:val="32"/>
          <w:szCs w:val="32"/>
        </w:rPr>
        <w:t>6631055</w:t>
      </w:r>
      <w:r w:rsidRPr="00A677AA">
        <w:rPr>
          <w:rFonts w:eastAsia="仿宋_GB2312"/>
          <w:sz w:val="32"/>
          <w:szCs w:val="32"/>
        </w:rPr>
        <w:t>；新会供电局联系人：黄冠岳，电话：</w:t>
      </w:r>
      <w:r w:rsidRPr="00A677AA">
        <w:rPr>
          <w:rFonts w:eastAsia="仿宋_GB2312"/>
          <w:sz w:val="32"/>
          <w:szCs w:val="32"/>
        </w:rPr>
        <w:t>6106033</w:t>
      </w:r>
      <w:r w:rsidRPr="00A677AA">
        <w:rPr>
          <w:rFonts w:eastAsia="仿宋_GB2312"/>
          <w:sz w:val="32"/>
          <w:szCs w:val="32"/>
        </w:rPr>
        <w:t>；区水务公司联系人：张艳玲，电话：</w:t>
      </w:r>
      <w:r w:rsidRPr="00A677AA">
        <w:rPr>
          <w:rFonts w:eastAsia="仿宋_GB2312"/>
          <w:sz w:val="32"/>
          <w:szCs w:val="32"/>
        </w:rPr>
        <w:t>6313789</w:t>
      </w:r>
      <w:r w:rsidRPr="00A677AA">
        <w:rPr>
          <w:rFonts w:eastAsia="仿宋_GB2312"/>
          <w:sz w:val="32"/>
          <w:szCs w:val="32"/>
        </w:rPr>
        <w:t>；区</w:t>
      </w:r>
      <w:r w:rsidRPr="00A677AA">
        <w:rPr>
          <w:rFonts w:eastAsia="仿宋_GB2312"/>
          <w:kern w:val="0"/>
          <w:sz w:val="32"/>
          <w:szCs w:val="32"/>
        </w:rPr>
        <w:t>海洋渔业局联系人：余焯棉，电话：</w:t>
      </w:r>
      <w:r w:rsidRPr="00A677AA">
        <w:rPr>
          <w:rFonts w:eastAsia="仿宋_GB2312"/>
          <w:kern w:val="0"/>
          <w:sz w:val="32"/>
          <w:szCs w:val="32"/>
        </w:rPr>
        <w:t>6632809</w:t>
      </w:r>
      <w:r w:rsidRPr="00A677AA">
        <w:rPr>
          <w:rFonts w:eastAsia="仿宋_GB2312"/>
          <w:sz w:val="32"/>
          <w:szCs w:val="32"/>
        </w:rPr>
        <w:t>）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七、社会保障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t>对因灾造成的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零就业家庭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，加大就业支持力度，确保至少</w:t>
      </w:r>
      <w:r w:rsidRPr="00A677AA">
        <w:rPr>
          <w:rFonts w:eastAsia="仿宋_GB2312"/>
          <w:sz w:val="32"/>
          <w:szCs w:val="32"/>
        </w:rPr>
        <w:t>1</w:t>
      </w:r>
      <w:r w:rsidRPr="00A677AA">
        <w:rPr>
          <w:rFonts w:eastAsia="仿宋_GB2312"/>
          <w:sz w:val="32"/>
          <w:szCs w:val="32"/>
        </w:rPr>
        <w:t>人实现就业。对吸收当地因受灾就业困难人员就业的企业，按</w:t>
      </w:r>
      <w:r w:rsidRPr="00A677AA">
        <w:rPr>
          <w:rFonts w:eastAsia="仿宋_GB2312"/>
          <w:sz w:val="32"/>
          <w:szCs w:val="32"/>
        </w:rPr>
        <w:lastRenderedPageBreak/>
        <w:t>规定给予岗位补贴和社会保险补贴。对因灾造成的工伤或意外事故，区人力资源社会保障局迅速落实相关社会保险待遇，依法保障参保人的合法权益。（区人力资源社会保障局联系人：区雄艺，电话：</w:t>
      </w:r>
      <w:r w:rsidRPr="00A677AA">
        <w:rPr>
          <w:rFonts w:eastAsia="仿宋_GB2312"/>
          <w:sz w:val="32"/>
          <w:szCs w:val="32"/>
        </w:rPr>
        <w:t>6635816</w:t>
      </w:r>
      <w:r w:rsidRPr="00A677AA">
        <w:rPr>
          <w:rFonts w:eastAsia="仿宋_GB2312"/>
          <w:sz w:val="32"/>
          <w:szCs w:val="32"/>
        </w:rPr>
        <w:t>）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八、审批服务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t>对受灾严重的农户和企业，需异地搬迁改造或原址重建的，发改、农林、海洋渔业、国土、规划、住建、环保等部门开通</w:t>
      </w:r>
      <w:r w:rsidRPr="00A677AA">
        <w:rPr>
          <w:rFonts w:eastAsia="仿宋_GB2312"/>
          <w:sz w:val="32"/>
          <w:szCs w:val="32"/>
        </w:rPr>
        <w:t>“</w:t>
      </w:r>
      <w:r w:rsidRPr="00A677AA">
        <w:rPr>
          <w:rFonts w:eastAsia="仿宋_GB2312"/>
          <w:sz w:val="32"/>
          <w:szCs w:val="32"/>
        </w:rPr>
        <w:t>绿色通道</w:t>
      </w:r>
      <w:r w:rsidRPr="00A677AA">
        <w:rPr>
          <w:rFonts w:eastAsia="仿宋_GB2312"/>
          <w:sz w:val="32"/>
          <w:szCs w:val="32"/>
        </w:rPr>
        <w:t>”</w:t>
      </w:r>
      <w:r w:rsidRPr="00A677AA">
        <w:rPr>
          <w:rFonts w:eastAsia="仿宋_GB2312"/>
          <w:sz w:val="32"/>
          <w:szCs w:val="32"/>
        </w:rPr>
        <w:t>，简化办事程序，加快审批进度，并按照国家、省、市有关规定在规费方面给予优惠或减免。对受灾的林木，经各镇（街、区）林业部门认定后，可先自行采伐、清理，</w:t>
      </w:r>
      <w:r w:rsidR="00F64C8D">
        <w:rPr>
          <w:rFonts w:eastAsia="仿宋_GB2312" w:hint="eastAsia"/>
          <w:sz w:val="32"/>
          <w:szCs w:val="32"/>
        </w:rPr>
        <w:t>并</w:t>
      </w:r>
      <w:r w:rsidRPr="00A677AA">
        <w:rPr>
          <w:rFonts w:eastAsia="仿宋_GB2312"/>
          <w:sz w:val="32"/>
          <w:szCs w:val="32"/>
        </w:rPr>
        <w:t>在规定时间内及时补办林木采伐手续。（区发展改革局联系人：邓志强，电话：</w:t>
      </w:r>
      <w:r w:rsidRPr="00A677AA">
        <w:rPr>
          <w:rFonts w:eastAsia="仿宋_GB2312"/>
          <w:sz w:val="32"/>
          <w:szCs w:val="32"/>
        </w:rPr>
        <w:t>6297513</w:t>
      </w:r>
      <w:r w:rsidRPr="00A677AA">
        <w:rPr>
          <w:rFonts w:eastAsia="仿宋_GB2312"/>
          <w:sz w:val="32"/>
          <w:szCs w:val="32"/>
        </w:rPr>
        <w:t>；区行政服务中心联系人：黄艳芬，电话：</w:t>
      </w:r>
      <w:r w:rsidRPr="00A677AA">
        <w:rPr>
          <w:rFonts w:eastAsia="仿宋_GB2312"/>
          <w:sz w:val="32"/>
          <w:szCs w:val="32"/>
        </w:rPr>
        <w:t>6297633</w:t>
      </w:r>
      <w:r w:rsidRPr="00A677AA">
        <w:rPr>
          <w:rFonts w:eastAsia="仿宋_GB2312"/>
          <w:sz w:val="32"/>
          <w:szCs w:val="32"/>
        </w:rPr>
        <w:t>；</w:t>
      </w:r>
      <w:r w:rsidRPr="00A677AA">
        <w:rPr>
          <w:rFonts w:eastAsia="仿宋_GB2312"/>
          <w:kern w:val="0"/>
          <w:sz w:val="32"/>
          <w:szCs w:val="32"/>
        </w:rPr>
        <w:t>区农林局联系人：</w:t>
      </w:r>
      <w:smartTag w:uri="urn:schemas-microsoft-com:office:smarttags" w:element="PersonName">
        <w:smartTagPr>
          <w:attr w:name="ProductID" w:val="霍"/>
        </w:smartTagPr>
        <w:r w:rsidRPr="00A677AA">
          <w:rPr>
            <w:rFonts w:eastAsia="仿宋_GB2312"/>
            <w:kern w:val="0"/>
            <w:sz w:val="32"/>
            <w:szCs w:val="32"/>
          </w:rPr>
          <w:t>霍</w:t>
        </w:r>
      </w:smartTag>
      <w:r w:rsidRPr="00A677AA">
        <w:rPr>
          <w:rFonts w:eastAsia="仿宋_GB2312"/>
          <w:kern w:val="0"/>
          <w:sz w:val="32"/>
          <w:szCs w:val="32"/>
        </w:rPr>
        <w:t>君华，电话：</w:t>
      </w:r>
      <w:r w:rsidRPr="00A677AA">
        <w:rPr>
          <w:rFonts w:eastAsia="仿宋_GB2312"/>
          <w:kern w:val="0"/>
          <w:sz w:val="32"/>
          <w:szCs w:val="32"/>
        </w:rPr>
        <w:t>6373081</w:t>
      </w:r>
      <w:r w:rsidRPr="00A677AA">
        <w:rPr>
          <w:rFonts w:eastAsia="仿宋_GB2312"/>
          <w:sz w:val="32"/>
          <w:szCs w:val="32"/>
        </w:rPr>
        <w:t>）</w:t>
      </w:r>
    </w:p>
    <w:p w:rsidR="00250754" w:rsidRPr="00A677AA" w:rsidRDefault="00250754" w:rsidP="00014CA6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A677AA">
        <w:rPr>
          <w:rFonts w:eastAsia="黑体" w:hAnsi="黑体"/>
          <w:kern w:val="0"/>
          <w:sz w:val="32"/>
          <w:szCs w:val="32"/>
        </w:rPr>
        <w:t>九、组织保障</w:t>
      </w:r>
    </w:p>
    <w:p w:rsidR="00FF45FD" w:rsidRPr="000D4DE9" w:rsidRDefault="00250754" w:rsidP="000D4DE9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A677AA">
        <w:rPr>
          <w:rFonts w:eastAsia="仿宋_GB2312"/>
          <w:sz w:val="32"/>
          <w:szCs w:val="32"/>
        </w:rPr>
        <w:t>全区各级、各部门单位要把救灾复产作为当前的一项重要工作，增强责任感，认真履行职责，全力支持受灾农户和企业恢复生产经营。区成立救灾复产工作领导小组（办公室设在区三防办），各镇（街、区）、各相关部门单位分别成立救灾复产工作机构，全面调查掌握全区农林牧渔业、工商企业受灾情况，加强分类指导，积极推进农户和企业灾后复产。区直相关部门单位要抓紧制定以上各项扶持措施的具体实施细则，迅速公布工作流程、申请审核程序以及工作人员、联系电话、办公地址等，提升知晓</w:t>
      </w:r>
      <w:r w:rsidRPr="00A677AA">
        <w:rPr>
          <w:rFonts w:eastAsia="仿宋_GB2312"/>
          <w:sz w:val="32"/>
          <w:szCs w:val="32"/>
        </w:rPr>
        <w:lastRenderedPageBreak/>
        <w:t>率，扩大受惠面，确保救灾复产政策措施取得实效。</w:t>
      </w:r>
    </w:p>
    <w:sectPr w:rsidR="00FF45FD" w:rsidRPr="000D4DE9">
      <w:footerReference w:type="even" r:id="rId6"/>
      <w:footerReference w:type="default" r:id="rId7"/>
      <w:pgSz w:w="11906" w:h="16838"/>
      <w:pgMar w:top="1814" w:right="1474" w:bottom="1814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ED" w:rsidRDefault="003C0AED">
      <w:r>
        <w:separator/>
      </w:r>
    </w:p>
  </w:endnote>
  <w:endnote w:type="continuationSeparator" w:id="1">
    <w:p w:rsidR="003C0AED" w:rsidRDefault="003C0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ED" w:rsidRDefault="00D53AE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AED" w:rsidRDefault="00D53AE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ED" w:rsidRDefault="00D53AED">
    <w:pPr>
      <w:pStyle w:val="a4"/>
      <w:framePr w:wrap="around" w:vAnchor="text" w:hAnchor="margin" w:xAlign="outside" w:y="1"/>
      <w:ind w:rightChars="200" w:right="420" w:firstLineChars="122" w:firstLine="367"/>
      <w:rPr>
        <w:rStyle w:val="a5"/>
        <w:rFonts w:hint="eastAsia"/>
        <w:b/>
        <w:bCs/>
        <w:sz w:val="30"/>
      </w:rPr>
    </w:pPr>
    <w:r>
      <w:rPr>
        <w:rStyle w:val="a5"/>
        <w:rFonts w:hint="eastAsia"/>
        <w:b/>
        <w:bCs/>
        <w:sz w:val="30"/>
      </w:rPr>
      <w:t>—</w:t>
    </w:r>
    <w:r>
      <w:rPr>
        <w:rStyle w:val="a5"/>
        <w:rFonts w:hint="eastAsia"/>
        <w:b/>
        <w:bCs/>
        <w:sz w:val="30"/>
      </w:rPr>
      <w:t xml:space="preserve"> </w:t>
    </w:r>
    <w:r>
      <w:rPr>
        <w:rStyle w:val="a5"/>
        <w:b/>
        <w:bCs/>
        <w:sz w:val="30"/>
      </w:rPr>
      <w:fldChar w:fldCharType="begin"/>
    </w:r>
    <w:r>
      <w:rPr>
        <w:rStyle w:val="a5"/>
        <w:b/>
        <w:bCs/>
        <w:sz w:val="30"/>
      </w:rPr>
      <w:instrText xml:space="preserve">PAGE  </w:instrText>
    </w:r>
    <w:r>
      <w:rPr>
        <w:rStyle w:val="a5"/>
        <w:b/>
        <w:bCs/>
        <w:sz w:val="30"/>
      </w:rPr>
      <w:fldChar w:fldCharType="separate"/>
    </w:r>
    <w:r w:rsidR="000D4DE9">
      <w:rPr>
        <w:rStyle w:val="a5"/>
        <w:b/>
        <w:bCs/>
        <w:noProof/>
        <w:sz w:val="30"/>
      </w:rPr>
      <w:t>1</w:t>
    </w:r>
    <w:r>
      <w:rPr>
        <w:rStyle w:val="a5"/>
        <w:b/>
        <w:bCs/>
        <w:sz w:val="30"/>
      </w:rPr>
      <w:fldChar w:fldCharType="end"/>
    </w:r>
    <w:r>
      <w:rPr>
        <w:rStyle w:val="a5"/>
        <w:rFonts w:hint="eastAsia"/>
        <w:b/>
        <w:bCs/>
        <w:sz w:val="30"/>
      </w:rPr>
      <w:t xml:space="preserve"> </w:t>
    </w:r>
    <w:r>
      <w:rPr>
        <w:rStyle w:val="a5"/>
        <w:rFonts w:hint="eastAsia"/>
        <w:b/>
        <w:bCs/>
        <w:sz w:val="30"/>
      </w:rPr>
      <w:t>—</w:t>
    </w:r>
    <w:r>
      <w:rPr>
        <w:rStyle w:val="a5"/>
        <w:rFonts w:hint="eastAsia"/>
        <w:b/>
        <w:bCs/>
        <w:sz w:val="30"/>
      </w:rPr>
      <w:t xml:space="preserve">  </w:t>
    </w:r>
  </w:p>
  <w:p w:rsidR="00D53AED" w:rsidRDefault="00D53AE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ED" w:rsidRDefault="003C0AED">
      <w:r>
        <w:separator/>
      </w:r>
    </w:p>
  </w:footnote>
  <w:footnote w:type="continuationSeparator" w:id="1">
    <w:p w:rsidR="003C0AED" w:rsidRDefault="003C0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1753E"/>
    <w:rsid w:val="00014CA6"/>
    <w:rsid w:val="0001753E"/>
    <w:rsid w:val="000954E7"/>
    <w:rsid w:val="000C4324"/>
    <w:rsid w:val="000D4DE9"/>
    <w:rsid w:val="001277FB"/>
    <w:rsid w:val="001919CB"/>
    <w:rsid w:val="001F439F"/>
    <w:rsid w:val="00250754"/>
    <w:rsid w:val="002514EE"/>
    <w:rsid w:val="002F63DE"/>
    <w:rsid w:val="00301A43"/>
    <w:rsid w:val="003B6E40"/>
    <w:rsid w:val="003C0AED"/>
    <w:rsid w:val="003D3E88"/>
    <w:rsid w:val="003D4C34"/>
    <w:rsid w:val="00444B5D"/>
    <w:rsid w:val="004A354F"/>
    <w:rsid w:val="00522262"/>
    <w:rsid w:val="005A52D3"/>
    <w:rsid w:val="00603C36"/>
    <w:rsid w:val="0068538D"/>
    <w:rsid w:val="006E2471"/>
    <w:rsid w:val="00751027"/>
    <w:rsid w:val="00817726"/>
    <w:rsid w:val="008A342A"/>
    <w:rsid w:val="008A6D60"/>
    <w:rsid w:val="00931844"/>
    <w:rsid w:val="00981156"/>
    <w:rsid w:val="009F0CE1"/>
    <w:rsid w:val="00A248C7"/>
    <w:rsid w:val="00AE478A"/>
    <w:rsid w:val="00B1756F"/>
    <w:rsid w:val="00B806AF"/>
    <w:rsid w:val="00B806C0"/>
    <w:rsid w:val="00BA0232"/>
    <w:rsid w:val="00BD2425"/>
    <w:rsid w:val="00C561A6"/>
    <w:rsid w:val="00C72AA6"/>
    <w:rsid w:val="00CA47BB"/>
    <w:rsid w:val="00CA51E0"/>
    <w:rsid w:val="00CC4B27"/>
    <w:rsid w:val="00D32166"/>
    <w:rsid w:val="00D53AED"/>
    <w:rsid w:val="00E13C35"/>
    <w:rsid w:val="00E21ACE"/>
    <w:rsid w:val="00E8638A"/>
    <w:rsid w:val="00E97743"/>
    <w:rsid w:val="00ED4FAE"/>
    <w:rsid w:val="00EF6531"/>
    <w:rsid w:val="00F32514"/>
    <w:rsid w:val="00F5185D"/>
    <w:rsid w:val="00F64C8D"/>
    <w:rsid w:val="00FD3C4B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eastAsia="仿宋_GB2312"/>
      <w:b/>
      <w:sz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spacing w:line="600" w:lineRule="exact"/>
      <w:ind w:firstLineChars="200" w:firstLine="641"/>
    </w:pPr>
    <w:rPr>
      <w:rFonts w:ascii="仿宋_GB2312" w:eastAsia="仿宋_GB2312"/>
      <w:b/>
      <w:bCs/>
      <w:sz w:val="32"/>
    </w:rPr>
  </w:style>
  <w:style w:type="paragraph" w:styleId="a8">
    <w:name w:val="Body Text"/>
    <w:basedOn w:val="a"/>
    <w:pPr>
      <w:jc w:val="center"/>
    </w:pPr>
    <w:rPr>
      <w:rFonts w:ascii="华文中宋" w:eastAsia="华文中宋"/>
      <w:sz w:val="44"/>
      <w:szCs w:val="24"/>
    </w:rPr>
  </w:style>
  <w:style w:type="paragraph" w:styleId="2">
    <w:name w:val="Body Text Indent 2"/>
    <w:basedOn w:val="a"/>
    <w:pPr>
      <w:adjustRightInd w:val="0"/>
      <w:snapToGrid w:val="0"/>
      <w:spacing w:line="540" w:lineRule="exact"/>
      <w:ind w:firstLineChars="200" w:firstLine="640"/>
    </w:pPr>
    <w:rPr>
      <w:rFonts w:ascii="仿宋_GB2312" w:eastAsia="仿宋_GB2312"/>
      <w:sz w:val="32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semiHidden/>
    <w:rsid w:val="00603C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327</Words>
  <Characters>1868</Characters>
  <Application>Microsoft Office Word</Application>
  <DocSecurity>0</DocSecurity>
  <Lines>15</Lines>
  <Paragraphs>4</Paragraphs>
  <ScaleCrop>false</ScaleCrop>
  <Company>yc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新府〔2001〕2号</dc:title>
  <dc:creator>lwy</dc:creator>
  <cp:lastModifiedBy>PC</cp:lastModifiedBy>
  <cp:revision>2</cp:revision>
  <cp:lastPrinted>2017-11-17T07:15:00Z</cp:lastPrinted>
  <dcterms:created xsi:type="dcterms:W3CDTF">2017-11-20T01:03:00Z</dcterms:created>
  <dcterms:modified xsi:type="dcterms:W3CDTF">2017-11-20T01:03:00Z</dcterms:modified>
</cp:coreProperties>
</file>