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2A" w:rsidRDefault="00135F2A">
      <w:pPr>
        <w:jc w:val="center"/>
        <w:rPr>
          <w:rFonts w:ascii="仿宋" w:eastAsia="仿宋" w:hAnsi="仿宋"/>
          <w:sz w:val="32"/>
          <w:szCs w:val="32"/>
        </w:rPr>
      </w:pPr>
      <w:r w:rsidRPr="00135F2A">
        <w:rPr>
          <w:rFonts w:ascii="方正小标宋简体" w:eastAsia="方正小标宋简体"/>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7.15pt;height:27.45pt" fillcolor="red" strokecolor="red" strokeweight="1.25pt">
            <v:textpath style="font-family:&quot;宋体&quot;;font-size:32pt;v-text-spacing:1.5" trim="t" fitpath="t" string="江门市新会区农业农村局"/>
          </v:shape>
        </w:pict>
      </w:r>
    </w:p>
    <w:p w:rsidR="00135F2A" w:rsidRDefault="006B6850">
      <w:pPr>
        <w:spacing w:after="0"/>
        <w:rPr>
          <w:rFonts w:ascii="仿宋" w:eastAsia="仿宋" w:hAnsi="仿宋"/>
          <w:sz w:val="32"/>
          <w:szCs w:val="32"/>
        </w:rPr>
      </w:pPr>
      <w:r w:rsidRPr="00135F2A">
        <w:rPr>
          <w:rFonts w:ascii="仿宋" w:eastAsia="仿宋" w:hAnsi="仿宋"/>
          <w:sz w:val="32"/>
          <w:szCs w:val="32"/>
        </w:rPr>
        <w:pict>
          <v:shapetype id="_x0000_t202" coordsize="21600,21600" o:spt="202" path="m,l,21600r21600,l21600,xe">
            <v:stroke joinstyle="miter"/>
            <v:path gradientshapeok="t" o:connecttype="rect"/>
          </v:shapetype>
          <v:shape id="_x0000_s1046" type="#_x0000_t202" style="position:absolute;margin-left:-22.7pt;margin-top:10.5pt;width:112.6pt;height:26.7pt;z-index:251662336;mso-width-relative:margin;mso-height-relative:margin" stroked="f">
            <v:textbox>
              <w:txbxContent>
                <w:p w:rsidR="00135F2A" w:rsidRDefault="00807ED7">
                  <w:pPr>
                    <w:spacing w:after="0"/>
                    <w:rPr>
                      <w:rFonts w:ascii="黑体" w:eastAsia="黑体" w:hAnsi="黑体"/>
                      <w:sz w:val="32"/>
                      <w:szCs w:val="32"/>
                    </w:rPr>
                  </w:pPr>
                  <w:r>
                    <w:rPr>
                      <w:rFonts w:ascii="黑体" w:eastAsia="黑体" w:hAnsi="黑体" w:hint="eastAsia"/>
                      <w:sz w:val="32"/>
                      <w:szCs w:val="32"/>
                    </w:rPr>
                    <w:t>以此件为准</w:t>
                  </w:r>
                </w:p>
              </w:txbxContent>
            </v:textbox>
          </v:shape>
        </w:pict>
      </w:r>
      <w:r w:rsidR="00135F2A">
        <w:rPr>
          <w:rFonts w:ascii="仿宋" w:eastAsia="仿宋" w:hAnsi="仿宋"/>
          <w:sz w:val="32"/>
          <w:szCs w:val="32"/>
        </w:rPr>
        <w:pict>
          <v:line id="BTBX" o:spid="_x0000_s1033" style="position:absolute;z-index:251659264;mso-position-horizontal-relative:margin;mso-position-vertical-relative:page" from="-22.7pt,127pt" to="459.2pt,127pt" strokecolor="red" strokeweight="4.5pt">
            <v:stroke linestyle="thickThin"/>
            <w10:wrap anchorx="margin" anchory="page"/>
            <w10:anchorlock/>
          </v:line>
        </w:pict>
      </w:r>
      <w:r w:rsidR="00135F2A">
        <w:rPr>
          <w:rFonts w:ascii="仿宋" w:eastAsia="仿宋" w:hAnsi="仿宋"/>
          <w:sz w:val="32"/>
          <w:szCs w:val="32"/>
        </w:rPr>
        <w:pict>
          <v:line id="_x0000_s1052" style="position:absolute;z-index:251663360;mso-position-horizontal-relative:margin;mso-position-vertical-relative:page" from="-27.7pt,784pt" to="454.2pt,784pt" strokecolor="red" strokeweight="4.5pt">
            <v:stroke linestyle="thickThin"/>
            <w10:wrap anchorx="margin" anchory="page"/>
            <w10:anchorlock/>
          </v:line>
        </w:pict>
      </w:r>
    </w:p>
    <w:p w:rsidR="00135F2A" w:rsidRDefault="00135F2A">
      <w:pPr>
        <w:spacing w:after="0" w:line="400" w:lineRule="exact"/>
        <w:jc w:val="both"/>
        <w:rPr>
          <w:rFonts w:ascii="方正小标宋简体" w:eastAsia="方正小标宋简体" w:hAnsi="方正小标宋简体" w:cs="方正小标宋简体"/>
          <w:sz w:val="44"/>
          <w:szCs w:val="44"/>
        </w:rPr>
      </w:pPr>
    </w:p>
    <w:p w:rsidR="00F559C7" w:rsidRDefault="006B6850" w:rsidP="006B6850">
      <w:pPr>
        <w:spacing w:after="0"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关于印发</w:t>
      </w:r>
      <w:r w:rsidR="00F559C7">
        <w:rPr>
          <w:rFonts w:ascii="方正小标宋简体" w:eastAsia="方正小标宋简体" w:hAnsi="方正小标宋简体" w:cs="方正小标宋简体" w:hint="eastAsia"/>
          <w:sz w:val="44"/>
          <w:szCs w:val="44"/>
        </w:rPr>
        <w:t>《新会区种植业农产品质量安全</w:t>
      </w:r>
    </w:p>
    <w:p w:rsidR="00135F2A" w:rsidRPr="006B6850" w:rsidRDefault="00F559C7" w:rsidP="006B6850">
      <w:pPr>
        <w:spacing w:after="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生产指引》</w:t>
      </w:r>
      <w:r w:rsidR="006B6850">
        <w:rPr>
          <w:rFonts w:ascii="方正小标宋简体" w:eastAsia="方正小标宋简体" w:hAnsi="方正小标宋简体" w:cs="方正小标宋简体" w:hint="eastAsia"/>
          <w:sz w:val="44"/>
          <w:szCs w:val="44"/>
        </w:rPr>
        <w:t>的通知</w:t>
      </w:r>
    </w:p>
    <w:p w:rsidR="00135F2A" w:rsidRDefault="00135F2A">
      <w:pPr>
        <w:spacing w:after="0" w:line="560" w:lineRule="exact"/>
        <w:jc w:val="both"/>
        <w:rPr>
          <w:rFonts w:ascii="仿宋" w:eastAsia="仿宋" w:hAnsi="仿宋" w:cs="仿宋"/>
          <w:sz w:val="32"/>
          <w:szCs w:val="32"/>
        </w:rPr>
      </w:pPr>
    </w:p>
    <w:p w:rsidR="00135F2A" w:rsidRDefault="000C6931">
      <w:pPr>
        <w:spacing w:after="0" w:line="560" w:lineRule="exact"/>
        <w:jc w:val="both"/>
        <w:rPr>
          <w:rFonts w:ascii="仿宋" w:eastAsia="仿宋" w:hAnsi="仿宋" w:cs="仿宋"/>
          <w:sz w:val="32"/>
          <w:szCs w:val="32"/>
        </w:rPr>
      </w:pPr>
      <w:r>
        <w:rPr>
          <w:rFonts w:ascii="仿宋" w:eastAsia="仿宋" w:hAnsi="仿宋" w:cs="仿宋" w:hint="eastAsia"/>
          <w:sz w:val="32"/>
          <w:szCs w:val="32"/>
        </w:rPr>
        <w:t>各镇（街、区）人民政府（办事处、管委会）：</w:t>
      </w:r>
    </w:p>
    <w:p w:rsidR="00135F2A" w:rsidRDefault="000C6931">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根据《关于新会区种植业</w:t>
      </w:r>
      <w:r>
        <w:rPr>
          <w:rFonts w:ascii="仿宋" w:eastAsia="仿宋" w:hAnsi="仿宋" w:cs="仿宋" w:hint="eastAsia"/>
          <w:sz w:val="32"/>
          <w:szCs w:val="32"/>
        </w:rPr>
        <w:t>2021</w:t>
      </w:r>
      <w:r>
        <w:rPr>
          <w:rFonts w:ascii="仿宋" w:eastAsia="仿宋" w:hAnsi="仿宋" w:cs="仿宋" w:hint="eastAsia"/>
          <w:sz w:val="32"/>
          <w:szCs w:val="32"/>
        </w:rPr>
        <w:t>年春节期间和春耕生产工作意见的通知》（新农农〔</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号）和农产品质量安全有关工作部署，我局现将《新会区种植业农产品质量安全生产指引》印发给你们，请做好种植业农产品质量安全生产指引，并传达到辖区全体种植者，引导种植者依法安全种植。</w:t>
      </w:r>
    </w:p>
    <w:p w:rsidR="00135F2A" w:rsidRDefault="00135F2A">
      <w:pPr>
        <w:spacing w:after="0" w:line="560" w:lineRule="exact"/>
        <w:ind w:firstLineChars="200" w:firstLine="640"/>
        <w:jc w:val="both"/>
        <w:rPr>
          <w:rFonts w:ascii="仿宋" w:eastAsia="仿宋" w:hAnsi="仿宋" w:cs="仿宋"/>
          <w:sz w:val="32"/>
          <w:szCs w:val="32"/>
        </w:rPr>
      </w:pPr>
    </w:p>
    <w:p w:rsidR="006B6850" w:rsidRDefault="000C6931" w:rsidP="006B6850">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附件</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新会区种植业农产品质量安全生产指引</w:t>
      </w:r>
    </w:p>
    <w:p w:rsidR="00135F2A" w:rsidRPr="006B6850" w:rsidRDefault="000C6931" w:rsidP="006B6850">
      <w:pPr>
        <w:spacing w:after="0" w:line="560" w:lineRule="exact"/>
        <w:ind w:firstLineChars="500" w:firstLine="1600"/>
        <w:jc w:val="both"/>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种植基地生产记录信息采集表（</w:t>
      </w:r>
      <w:r>
        <w:rPr>
          <w:rFonts w:ascii="仿宋" w:eastAsia="仿宋" w:hAnsi="仿宋" w:cs="仿宋" w:hint="eastAsia"/>
          <w:sz w:val="32"/>
          <w:szCs w:val="32"/>
        </w:rPr>
        <w:t xml:space="preserve">     </w:t>
      </w:r>
      <w:r>
        <w:rPr>
          <w:rFonts w:ascii="仿宋" w:eastAsia="仿宋" w:hAnsi="仿宋" w:cs="仿宋" w:hint="eastAsia"/>
          <w:sz w:val="32"/>
          <w:szCs w:val="32"/>
        </w:rPr>
        <w:t>年）</w:t>
      </w:r>
    </w:p>
    <w:p w:rsidR="00135F2A" w:rsidRDefault="00135F2A">
      <w:pPr>
        <w:spacing w:after="0" w:line="560" w:lineRule="exact"/>
        <w:ind w:firstLineChars="200" w:firstLine="640"/>
        <w:jc w:val="both"/>
        <w:rPr>
          <w:rFonts w:ascii="仿宋" w:eastAsia="仿宋" w:hAnsi="仿宋" w:cs="仿宋"/>
          <w:sz w:val="32"/>
          <w:szCs w:val="32"/>
        </w:rPr>
      </w:pPr>
    </w:p>
    <w:p w:rsidR="00135F2A" w:rsidRDefault="000C6931">
      <w:pPr>
        <w:spacing w:after="0" w:line="56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江门市新会区农业农村局</w:t>
      </w:r>
    </w:p>
    <w:p w:rsidR="00135F2A" w:rsidRDefault="000C6931">
      <w:pPr>
        <w:wordWrap w:val="0"/>
        <w:spacing w:after="0" w:line="56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w:t>
      </w:r>
      <w:r>
        <w:rPr>
          <w:rFonts w:ascii="仿宋" w:eastAsia="仿宋" w:hAnsi="仿宋" w:cs="仿宋" w:hint="eastAsia"/>
          <w:sz w:val="32"/>
          <w:szCs w:val="32"/>
        </w:rPr>
        <w:t>24</w:t>
      </w:r>
      <w:r>
        <w:rPr>
          <w:rFonts w:ascii="仿宋" w:eastAsia="仿宋" w:hAnsi="仿宋" w:cs="仿宋" w:hint="eastAsia"/>
          <w:sz w:val="32"/>
          <w:szCs w:val="32"/>
        </w:rPr>
        <w:t>日</w:t>
      </w:r>
      <w:r>
        <w:rPr>
          <w:rFonts w:ascii="仿宋" w:eastAsia="仿宋" w:hAnsi="仿宋" w:cs="仿宋" w:hint="eastAsia"/>
          <w:sz w:val="32"/>
          <w:szCs w:val="32"/>
        </w:rPr>
        <w:t xml:space="preserve">   </w:t>
      </w:r>
    </w:p>
    <w:p w:rsidR="00135F2A" w:rsidRDefault="00135F2A">
      <w:pPr>
        <w:spacing w:after="0" w:line="560" w:lineRule="exact"/>
        <w:ind w:firstLineChars="200" w:firstLine="640"/>
        <w:jc w:val="center"/>
        <w:rPr>
          <w:rFonts w:ascii="仿宋" w:eastAsia="仿宋" w:hAnsi="仿宋" w:cs="仿宋"/>
          <w:sz w:val="32"/>
          <w:szCs w:val="32"/>
        </w:rPr>
      </w:pPr>
    </w:p>
    <w:p w:rsidR="00135F2A" w:rsidRDefault="000C6931">
      <w:pPr>
        <w:spacing w:after="0" w:line="56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联系人：梁建兴，联系方式：</w:t>
      </w:r>
      <w:r>
        <w:rPr>
          <w:rFonts w:ascii="仿宋" w:eastAsia="仿宋" w:hAnsi="仿宋" w:cs="仿宋" w:hint="eastAsia"/>
          <w:sz w:val="32"/>
          <w:szCs w:val="32"/>
        </w:rPr>
        <w:t>6373979</w:t>
      </w:r>
      <w:r>
        <w:rPr>
          <w:rFonts w:ascii="仿宋" w:eastAsia="仿宋" w:hAnsi="仿宋" w:cs="仿宋" w:hint="eastAsia"/>
          <w:sz w:val="32"/>
          <w:szCs w:val="32"/>
        </w:rPr>
        <w:t>）</w:t>
      </w:r>
    </w:p>
    <w:p w:rsidR="00135F2A" w:rsidRDefault="00135F2A">
      <w:pPr>
        <w:spacing w:after="0" w:line="560" w:lineRule="exact"/>
        <w:ind w:firstLineChars="200" w:firstLine="640"/>
        <w:jc w:val="right"/>
        <w:rPr>
          <w:rFonts w:ascii="仿宋" w:eastAsia="仿宋" w:hAnsi="仿宋" w:cs="仿宋" w:hint="eastAsia"/>
          <w:sz w:val="32"/>
          <w:szCs w:val="32"/>
        </w:rPr>
      </w:pPr>
    </w:p>
    <w:p w:rsidR="006B6850" w:rsidRDefault="006B6850">
      <w:pPr>
        <w:spacing w:after="0" w:line="560" w:lineRule="exact"/>
        <w:ind w:firstLineChars="200" w:firstLine="640"/>
        <w:jc w:val="right"/>
        <w:rPr>
          <w:rFonts w:ascii="仿宋" w:eastAsia="仿宋" w:hAnsi="仿宋" w:cs="仿宋"/>
          <w:sz w:val="32"/>
          <w:szCs w:val="32"/>
        </w:rPr>
      </w:pPr>
    </w:p>
    <w:p w:rsidR="00135F2A" w:rsidRDefault="006B6850">
      <w:pPr>
        <w:spacing w:after="0" w:line="560" w:lineRule="exact"/>
        <w:jc w:val="both"/>
        <w:rPr>
          <w:rFonts w:ascii="仿宋" w:eastAsia="仿宋" w:hAnsi="仿宋" w:cs="仿宋"/>
          <w:sz w:val="32"/>
          <w:szCs w:val="32"/>
        </w:rPr>
      </w:pPr>
      <w:r w:rsidRPr="006B6850">
        <w:rPr>
          <w:rFonts w:ascii="仿宋" w:eastAsia="仿宋" w:hAnsi="仿宋" w:cs="仿宋" w:hint="eastAsia"/>
          <w:b/>
          <w:sz w:val="32"/>
          <w:szCs w:val="32"/>
        </w:rPr>
        <w:t>公开方式：</w:t>
      </w:r>
      <w:r>
        <w:rPr>
          <w:rFonts w:ascii="仿宋" w:eastAsia="仿宋" w:hAnsi="仿宋" w:cs="仿宋" w:hint="eastAsia"/>
          <w:sz w:val="32"/>
          <w:szCs w:val="32"/>
        </w:rPr>
        <w:t>主动公开</w:t>
      </w:r>
    </w:p>
    <w:p w:rsidR="006B6850" w:rsidRDefault="006B6850">
      <w:pPr>
        <w:spacing w:after="0" w:line="560" w:lineRule="exact"/>
        <w:ind w:right="640"/>
        <w:jc w:val="both"/>
        <w:rPr>
          <w:rFonts w:ascii="仿宋" w:eastAsia="仿宋" w:hAnsi="仿宋" w:cs="仿宋" w:hint="eastAsia"/>
          <w:sz w:val="32"/>
          <w:szCs w:val="32"/>
        </w:rPr>
      </w:pPr>
    </w:p>
    <w:p w:rsidR="00135F2A" w:rsidRDefault="000C6931">
      <w:pPr>
        <w:spacing w:after="0" w:line="560" w:lineRule="exact"/>
        <w:ind w:right="640"/>
        <w:jc w:val="both"/>
        <w:rPr>
          <w:rFonts w:ascii="仿宋" w:eastAsia="仿宋" w:hAnsi="仿宋" w:cs="仿宋"/>
          <w:sz w:val="32"/>
          <w:szCs w:val="32"/>
        </w:rPr>
      </w:pPr>
      <w:r>
        <w:rPr>
          <w:rFonts w:ascii="仿宋" w:eastAsia="仿宋" w:hAnsi="仿宋" w:cs="仿宋" w:hint="eastAsia"/>
          <w:sz w:val="32"/>
          <w:szCs w:val="32"/>
        </w:rPr>
        <w:t>抄送：江门市农业农村局，区食品安全委员会办公室</w:t>
      </w:r>
      <w:r w:rsidR="006B6850">
        <w:rPr>
          <w:rFonts w:ascii="仿宋" w:eastAsia="仿宋" w:hAnsi="仿宋" w:cs="仿宋" w:hint="eastAsia"/>
          <w:sz w:val="32"/>
          <w:szCs w:val="32"/>
        </w:rPr>
        <w:t>。</w:t>
      </w:r>
    </w:p>
    <w:p w:rsidR="00135F2A" w:rsidRDefault="000C6931">
      <w:pPr>
        <w:spacing w:after="0" w:line="560" w:lineRule="exact"/>
        <w:ind w:right="640"/>
        <w:jc w:val="both"/>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w:t>
      </w:r>
      <w:r>
        <w:rPr>
          <w:rFonts w:ascii="仿宋" w:eastAsia="仿宋" w:hAnsi="仿宋" w:cs="仿宋" w:hint="eastAsia"/>
          <w:sz w:val="32"/>
          <w:szCs w:val="32"/>
        </w:rPr>
        <w:t>：</w:t>
      </w:r>
    </w:p>
    <w:p w:rsidR="00135F2A" w:rsidRDefault="000C6931" w:rsidP="006B6850">
      <w:pPr>
        <w:spacing w:after="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新会区种植业农产品质量</w:t>
      </w:r>
      <w:r>
        <w:rPr>
          <w:rFonts w:ascii="方正小标宋简体" w:eastAsia="方正小标宋简体" w:hAnsi="方正小标宋简体" w:cs="方正小标宋简体" w:hint="eastAsia"/>
          <w:sz w:val="44"/>
          <w:szCs w:val="44"/>
        </w:rPr>
        <w:t>安全生产指引</w:t>
      </w:r>
    </w:p>
    <w:p w:rsidR="006B6850" w:rsidRDefault="006B6850">
      <w:pPr>
        <w:spacing w:after="0" w:line="560" w:lineRule="exact"/>
        <w:ind w:firstLineChars="200" w:firstLine="640"/>
        <w:jc w:val="both"/>
        <w:rPr>
          <w:rFonts w:ascii="仿宋" w:eastAsia="仿宋" w:hAnsi="仿宋" w:cs="仿宋" w:hint="eastAsia"/>
          <w:sz w:val="32"/>
          <w:szCs w:val="32"/>
        </w:rPr>
      </w:pPr>
    </w:p>
    <w:p w:rsidR="00135F2A" w:rsidRDefault="000C6931">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一、种植业农产品质量安全生产是农产品质量安全的重要组成部分，事关人民群众切身利益、身体健康和生命安全，相关工作不容放松。</w:t>
      </w:r>
    </w:p>
    <w:p w:rsidR="00135F2A" w:rsidRDefault="000C6931">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二、遵守《中华人民共和国食品安全法》、《中华人民共和国农产品质量安全法》、《农药管理条例》等相关法律、法规，全面贯彻落实食品安全有关工作部署，扎实做好种植业农产品质量安全生产，协同构建放心消费环境。</w:t>
      </w:r>
    </w:p>
    <w:p w:rsidR="00135F2A" w:rsidRDefault="000C6931">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三、种植业农产品生产者是种植业农产品质量安全的第一责任人，对所种植的农产品质量安全负直接责任。</w:t>
      </w:r>
    </w:p>
    <w:p w:rsidR="00135F2A" w:rsidRDefault="000C6931">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四、种植业农产品生产者应当合理使用化肥、农药、农用薄膜等化工产品，防止对农产品产地造成污染。农药使用应按照标签规定的使用范围、安全间隔期用药，不得超范围用药。剧毒、高毒农药不得用于蔬菜、瓜果、茶叶、菌类、中草药材的生</w:t>
      </w:r>
      <w:r>
        <w:rPr>
          <w:rFonts w:ascii="仿宋" w:eastAsia="仿宋" w:hAnsi="仿宋" w:cs="仿宋" w:hint="eastAsia"/>
          <w:sz w:val="32"/>
          <w:szCs w:val="32"/>
        </w:rPr>
        <w:t>产，不得用于水生植物的病虫害防治。</w:t>
      </w:r>
      <w:r>
        <w:rPr>
          <w:rFonts w:ascii="仿宋" w:eastAsia="仿宋" w:hAnsi="仿宋" w:cs="仿宋" w:hint="eastAsia"/>
          <w:sz w:val="32"/>
          <w:szCs w:val="32"/>
        </w:rPr>
        <w:t xml:space="preserve"> </w:t>
      </w:r>
    </w:p>
    <w:p w:rsidR="00135F2A" w:rsidRDefault="000C6931">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五、种植业农产品生产企业、农民专业合作经济组织应当按规定建立农产品生产记录，并保存不低于二年时间，禁止伪造农产品生产记录。鼓励应用电子化生产档案、农产品二维码溯源标识。</w:t>
      </w:r>
    </w:p>
    <w:p w:rsidR="00135F2A" w:rsidRDefault="000C6931">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六、购买农资要慎重，扫标签二维码识别，索证索票，谨防假劣农资。购买限制使用农药要主动出示身份证。农药经营者要做相关台账记录和数据上传。</w:t>
      </w:r>
    </w:p>
    <w:p w:rsidR="00135F2A" w:rsidRDefault="000C6931">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七、种植业农产品包装、标识、贮存、运输应符合相关规定，不得将人用药、原料药或者危害人体健康的物质用于种植业农产品生产、清洗、保鲜、包装和贮存，不得将种植业农产品与有毒、</w:t>
      </w:r>
      <w:r>
        <w:rPr>
          <w:rFonts w:ascii="仿宋" w:eastAsia="仿宋" w:hAnsi="仿宋" w:cs="仿宋" w:hint="eastAsia"/>
          <w:sz w:val="32"/>
          <w:szCs w:val="32"/>
        </w:rPr>
        <w:t>有害物品一同贮存运输。</w:t>
      </w:r>
    </w:p>
    <w:p w:rsidR="00135F2A" w:rsidRDefault="000C6931">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八、具一定规模的种植业农产品生产者应当自行或者委托有资质的检测机构对种植业农产品质量安全状况进行检测，对检测合格的，应当开具农产品合格证，并在销售农产品时附具农产品合格证。检测不合格种植业农产品不得销售。</w:t>
      </w:r>
    </w:p>
    <w:p w:rsidR="00135F2A" w:rsidRDefault="000C6931">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九、做好农药、肥料包装废弃物和农膜减量化、资源化、无害化回收利用和处理，改善农业农村生态环境。</w:t>
      </w:r>
    </w:p>
    <w:p w:rsidR="00135F2A" w:rsidRDefault="000C6931">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十、不断健全种植业农产品质量安全溯源长效机制，加强自律，规范种植，做到质量可追溯，责任可追究，杜绝不合格种植业农产品流入市场。</w:t>
      </w:r>
    </w:p>
    <w:p w:rsidR="00135F2A" w:rsidRDefault="000C6931" w:rsidP="006B6850">
      <w:pPr>
        <w:spacing w:after="0" w:line="560" w:lineRule="exact"/>
        <w:ind w:firstLineChars="200" w:firstLine="640"/>
        <w:rPr>
          <w:rFonts w:ascii="仿宋" w:eastAsia="仿宋" w:hAnsi="仿宋" w:cs="仿宋"/>
          <w:sz w:val="32"/>
          <w:szCs w:val="32"/>
        </w:rPr>
        <w:sectPr w:rsidR="00135F2A" w:rsidSect="006B6850">
          <w:pgSz w:w="11906" w:h="16838"/>
          <w:pgMar w:top="1701" w:right="1587" w:bottom="1135" w:left="1587" w:header="851" w:footer="992" w:gutter="0"/>
          <w:cols w:space="0"/>
          <w:docGrid w:type="lines" w:linePitch="312"/>
        </w:sectPr>
      </w:pPr>
      <w:r>
        <w:rPr>
          <w:rFonts w:ascii="仿宋" w:eastAsia="仿宋" w:hAnsi="仿宋" w:cs="仿宋" w:hint="eastAsia"/>
          <w:sz w:val="32"/>
          <w:szCs w:val="32"/>
        </w:rPr>
        <w:t>十一、服从各</w:t>
      </w:r>
      <w:r>
        <w:rPr>
          <w:rFonts w:ascii="仿宋" w:eastAsia="仿宋" w:hAnsi="仿宋" w:cs="仿宋" w:hint="eastAsia"/>
          <w:sz w:val="32"/>
          <w:szCs w:val="32"/>
        </w:rPr>
        <w:t>级监管部门管理，自觉接受社会各界监督，出现隐患积极整改。</w:t>
      </w:r>
    </w:p>
    <w:p w:rsidR="00135F2A" w:rsidRDefault="000C6931">
      <w:pPr>
        <w:pStyle w:val="a8"/>
        <w:jc w:val="left"/>
        <w:rPr>
          <w:rFonts w:ascii="仿宋" w:eastAsia="仿宋" w:hAnsi="仿宋" w:cs="仿宋"/>
        </w:rPr>
      </w:pPr>
      <w:r>
        <w:rPr>
          <w:rFonts w:ascii="仿宋" w:eastAsia="仿宋" w:hAnsi="仿宋" w:cs="仿宋" w:hint="eastAsia"/>
          <w:b w:val="0"/>
          <w:bCs w:val="0"/>
        </w:rPr>
        <w:lastRenderedPageBreak/>
        <w:t>附件</w:t>
      </w:r>
      <w:r>
        <w:rPr>
          <w:rFonts w:ascii="仿宋" w:eastAsia="仿宋" w:hAnsi="仿宋" w:cs="仿宋" w:hint="eastAsia"/>
          <w:b w:val="0"/>
          <w:bCs w:val="0"/>
        </w:rPr>
        <w:t xml:space="preserve">2 </w:t>
      </w:r>
      <w:r>
        <w:rPr>
          <w:rFonts w:ascii="仿宋" w:eastAsia="仿宋" w:hAnsi="仿宋" w:cs="仿宋" w:hint="eastAsia"/>
          <w:b w:val="0"/>
          <w:bCs w:val="0"/>
        </w:rPr>
        <w:t>：</w:t>
      </w:r>
      <w:r>
        <w:rPr>
          <w:rFonts w:ascii="仿宋" w:eastAsia="仿宋" w:hAnsi="仿宋" w:cs="仿宋" w:hint="eastAsia"/>
          <w:b w:val="0"/>
          <w:bCs w:val="0"/>
        </w:rPr>
        <w:t xml:space="preserve"> </w:t>
      </w:r>
    </w:p>
    <w:p w:rsidR="00135F2A" w:rsidRDefault="000C6931" w:rsidP="006B6850">
      <w:pPr>
        <w:pStyle w:val="a8"/>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t>种植</w:t>
      </w:r>
      <w:r>
        <w:rPr>
          <w:rFonts w:ascii="方正小标宋简体" w:eastAsia="方正小标宋简体" w:hAnsi="方正小标宋简体" w:cs="方正小标宋简体" w:hint="eastAsia"/>
          <w:b w:val="0"/>
          <w:bCs w:val="0"/>
          <w:sz w:val="44"/>
          <w:szCs w:val="44"/>
        </w:rPr>
        <w:t>基地</w:t>
      </w:r>
      <w:r>
        <w:rPr>
          <w:rFonts w:ascii="方正小标宋简体" w:eastAsia="方正小标宋简体" w:hAnsi="方正小标宋简体" w:cs="方正小标宋简体" w:hint="eastAsia"/>
          <w:b w:val="0"/>
          <w:bCs w:val="0"/>
          <w:sz w:val="44"/>
          <w:szCs w:val="44"/>
        </w:rPr>
        <w:t>生产记录</w:t>
      </w:r>
      <w:r>
        <w:rPr>
          <w:rFonts w:ascii="方正小标宋简体" w:eastAsia="方正小标宋简体" w:hAnsi="方正小标宋简体" w:cs="方正小标宋简体" w:hint="eastAsia"/>
          <w:b w:val="0"/>
          <w:bCs w:val="0"/>
          <w:sz w:val="44"/>
          <w:szCs w:val="44"/>
        </w:rPr>
        <w:t>信息采集表</w:t>
      </w:r>
      <w:r>
        <w:rPr>
          <w:rFonts w:ascii="方正小标宋简体" w:eastAsia="方正小标宋简体" w:hAnsi="方正小标宋简体" w:cs="方正小标宋简体" w:hint="eastAsia"/>
          <w:b w:val="0"/>
          <w:bCs w:val="0"/>
          <w:sz w:val="44"/>
          <w:szCs w:val="44"/>
        </w:rPr>
        <w:t>（</w:t>
      </w:r>
      <w:r>
        <w:rPr>
          <w:rFonts w:ascii="方正小标宋简体" w:eastAsia="方正小标宋简体" w:hAnsi="方正小标宋简体" w:cs="方正小标宋简体" w:hint="eastAsia"/>
          <w:b w:val="0"/>
          <w:bCs w:val="0"/>
          <w:sz w:val="44"/>
          <w:szCs w:val="44"/>
        </w:rPr>
        <w:t xml:space="preserve">     </w:t>
      </w:r>
      <w:r>
        <w:rPr>
          <w:rFonts w:ascii="方正小标宋简体" w:eastAsia="方正小标宋简体" w:hAnsi="方正小标宋简体" w:cs="方正小标宋简体" w:hint="eastAsia"/>
          <w:b w:val="0"/>
          <w:bCs w:val="0"/>
          <w:sz w:val="44"/>
          <w:szCs w:val="44"/>
        </w:rPr>
        <w:t>年）</w:t>
      </w:r>
    </w:p>
    <w:p w:rsidR="00135F2A" w:rsidRDefault="00135F2A">
      <w:pPr>
        <w:rPr>
          <w:rFonts w:ascii="仿宋" w:eastAsia="仿宋" w:hAnsi="仿宋" w:cs="仿宋"/>
          <w:sz w:val="32"/>
          <w:szCs w:val="32"/>
          <w:lang w:val="zh-CN"/>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900"/>
        <w:gridCol w:w="1800"/>
        <w:gridCol w:w="2160"/>
        <w:gridCol w:w="2340"/>
        <w:gridCol w:w="2520"/>
        <w:gridCol w:w="1620"/>
        <w:gridCol w:w="1260"/>
      </w:tblGrid>
      <w:tr w:rsidR="00135F2A">
        <w:tc>
          <w:tcPr>
            <w:tcW w:w="1620" w:type="dxa"/>
            <w:vAlign w:val="center"/>
          </w:tcPr>
          <w:p w:rsidR="00135F2A" w:rsidRDefault="000C6931">
            <w:pPr>
              <w:pStyle w:val="ad"/>
              <w:widowControl w:val="0"/>
              <w:spacing w:line="400" w:lineRule="exact"/>
              <w:ind w:firstLineChars="0" w:firstLine="0"/>
              <w:jc w:val="center"/>
              <w:rPr>
                <w:rFonts w:ascii="仿宋" w:eastAsia="仿宋" w:hAnsi="仿宋" w:cs="仿宋"/>
                <w:bCs/>
                <w:kern w:val="2"/>
                <w:sz w:val="32"/>
                <w:szCs w:val="32"/>
              </w:rPr>
            </w:pPr>
            <w:r>
              <w:rPr>
                <w:rFonts w:ascii="仿宋" w:eastAsia="仿宋" w:hAnsi="仿宋" w:cs="仿宋" w:hint="eastAsia"/>
                <w:bCs/>
                <w:kern w:val="2"/>
                <w:sz w:val="32"/>
                <w:szCs w:val="32"/>
              </w:rPr>
              <w:t>工作日期</w:t>
            </w:r>
          </w:p>
        </w:tc>
        <w:tc>
          <w:tcPr>
            <w:tcW w:w="900" w:type="dxa"/>
            <w:vAlign w:val="center"/>
          </w:tcPr>
          <w:p w:rsidR="00135F2A" w:rsidRDefault="000C6931">
            <w:pPr>
              <w:pStyle w:val="ad"/>
              <w:widowControl w:val="0"/>
              <w:spacing w:line="400" w:lineRule="exact"/>
              <w:ind w:firstLineChars="0" w:firstLine="0"/>
              <w:jc w:val="center"/>
              <w:rPr>
                <w:rFonts w:ascii="仿宋" w:eastAsia="仿宋" w:hAnsi="仿宋" w:cs="仿宋"/>
                <w:bCs/>
                <w:kern w:val="2"/>
                <w:sz w:val="32"/>
                <w:szCs w:val="32"/>
              </w:rPr>
            </w:pPr>
            <w:r>
              <w:rPr>
                <w:rFonts w:ascii="仿宋" w:eastAsia="仿宋" w:hAnsi="仿宋" w:cs="仿宋" w:hint="eastAsia"/>
                <w:bCs/>
                <w:kern w:val="2"/>
                <w:sz w:val="32"/>
                <w:szCs w:val="32"/>
              </w:rPr>
              <w:t>天气</w:t>
            </w:r>
          </w:p>
        </w:tc>
        <w:tc>
          <w:tcPr>
            <w:tcW w:w="1800" w:type="dxa"/>
            <w:vAlign w:val="center"/>
          </w:tcPr>
          <w:p w:rsidR="00135F2A" w:rsidRDefault="000C6931">
            <w:pPr>
              <w:pStyle w:val="ad"/>
              <w:widowControl w:val="0"/>
              <w:spacing w:line="400" w:lineRule="exact"/>
              <w:ind w:firstLineChars="0" w:firstLine="0"/>
              <w:jc w:val="center"/>
              <w:rPr>
                <w:rFonts w:ascii="仿宋" w:eastAsia="仿宋" w:hAnsi="仿宋" w:cs="仿宋"/>
                <w:bCs/>
                <w:kern w:val="2"/>
                <w:sz w:val="32"/>
                <w:szCs w:val="32"/>
              </w:rPr>
            </w:pPr>
            <w:r>
              <w:rPr>
                <w:rFonts w:ascii="仿宋" w:eastAsia="仿宋" w:hAnsi="仿宋" w:cs="仿宋" w:hint="eastAsia"/>
                <w:bCs/>
                <w:kern w:val="2"/>
                <w:sz w:val="32"/>
                <w:szCs w:val="32"/>
              </w:rPr>
              <w:t>工作内容及目的</w:t>
            </w:r>
          </w:p>
        </w:tc>
        <w:tc>
          <w:tcPr>
            <w:tcW w:w="2160" w:type="dxa"/>
            <w:vAlign w:val="center"/>
          </w:tcPr>
          <w:p w:rsidR="00135F2A" w:rsidRDefault="000C6931">
            <w:pPr>
              <w:pStyle w:val="ad"/>
              <w:widowControl w:val="0"/>
              <w:spacing w:line="400" w:lineRule="exact"/>
              <w:ind w:firstLineChars="0" w:firstLine="0"/>
              <w:jc w:val="center"/>
              <w:rPr>
                <w:rFonts w:ascii="仿宋" w:eastAsia="仿宋" w:hAnsi="仿宋" w:cs="仿宋"/>
                <w:bCs/>
                <w:kern w:val="2"/>
                <w:sz w:val="32"/>
                <w:szCs w:val="32"/>
              </w:rPr>
            </w:pPr>
            <w:r>
              <w:rPr>
                <w:rFonts w:ascii="仿宋" w:eastAsia="仿宋" w:hAnsi="仿宋" w:cs="仿宋" w:hint="eastAsia"/>
                <w:bCs/>
                <w:kern w:val="2"/>
                <w:sz w:val="32"/>
                <w:szCs w:val="32"/>
              </w:rPr>
              <w:t>施用药物名称</w:t>
            </w:r>
          </w:p>
        </w:tc>
        <w:tc>
          <w:tcPr>
            <w:tcW w:w="2340" w:type="dxa"/>
            <w:vAlign w:val="center"/>
          </w:tcPr>
          <w:p w:rsidR="00135F2A" w:rsidRDefault="000C6931">
            <w:pPr>
              <w:pStyle w:val="ad"/>
              <w:widowControl w:val="0"/>
              <w:spacing w:line="400" w:lineRule="exact"/>
              <w:ind w:firstLineChars="0" w:firstLine="0"/>
              <w:jc w:val="center"/>
              <w:rPr>
                <w:rFonts w:ascii="仿宋" w:eastAsia="仿宋" w:hAnsi="仿宋" w:cs="仿宋"/>
                <w:bCs/>
                <w:kern w:val="2"/>
                <w:sz w:val="32"/>
                <w:szCs w:val="32"/>
              </w:rPr>
            </w:pPr>
            <w:r>
              <w:rPr>
                <w:rFonts w:ascii="仿宋" w:eastAsia="仿宋" w:hAnsi="仿宋" w:cs="仿宋" w:hint="eastAsia"/>
                <w:bCs/>
                <w:kern w:val="2"/>
                <w:sz w:val="32"/>
                <w:szCs w:val="32"/>
              </w:rPr>
              <w:t>施用肥料名称</w:t>
            </w:r>
          </w:p>
        </w:tc>
        <w:tc>
          <w:tcPr>
            <w:tcW w:w="2520" w:type="dxa"/>
            <w:vAlign w:val="center"/>
          </w:tcPr>
          <w:p w:rsidR="00135F2A" w:rsidRDefault="000C6931">
            <w:pPr>
              <w:pStyle w:val="ad"/>
              <w:widowControl w:val="0"/>
              <w:spacing w:line="400" w:lineRule="exact"/>
              <w:ind w:firstLineChars="0" w:firstLine="0"/>
              <w:jc w:val="center"/>
              <w:rPr>
                <w:rFonts w:ascii="仿宋" w:eastAsia="仿宋" w:hAnsi="仿宋" w:cs="仿宋"/>
                <w:bCs/>
                <w:kern w:val="2"/>
                <w:sz w:val="32"/>
                <w:szCs w:val="32"/>
              </w:rPr>
            </w:pPr>
            <w:r>
              <w:rPr>
                <w:rFonts w:ascii="仿宋" w:eastAsia="仿宋" w:hAnsi="仿宋" w:cs="仿宋" w:hint="eastAsia"/>
                <w:bCs/>
                <w:kern w:val="2"/>
                <w:sz w:val="32"/>
                <w:szCs w:val="32"/>
              </w:rPr>
              <w:t>用法、用量</w:t>
            </w:r>
            <w:r>
              <w:rPr>
                <w:rFonts w:ascii="仿宋" w:eastAsia="仿宋" w:hAnsi="仿宋" w:cs="仿宋" w:hint="eastAsia"/>
                <w:bCs/>
                <w:kern w:val="2"/>
                <w:sz w:val="32"/>
                <w:szCs w:val="32"/>
              </w:rPr>
              <w:t>/</w:t>
            </w:r>
            <w:r>
              <w:rPr>
                <w:rFonts w:ascii="仿宋" w:eastAsia="仿宋" w:hAnsi="仿宋" w:cs="仿宋" w:hint="eastAsia"/>
                <w:bCs/>
                <w:kern w:val="2"/>
                <w:sz w:val="32"/>
                <w:szCs w:val="32"/>
              </w:rPr>
              <w:t>亩</w:t>
            </w:r>
          </w:p>
        </w:tc>
        <w:tc>
          <w:tcPr>
            <w:tcW w:w="1620" w:type="dxa"/>
            <w:vAlign w:val="center"/>
          </w:tcPr>
          <w:p w:rsidR="00135F2A" w:rsidRDefault="000C6931">
            <w:pPr>
              <w:pStyle w:val="ad"/>
              <w:widowControl w:val="0"/>
              <w:spacing w:line="400" w:lineRule="exact"/>
              <w:ind w:firstLineChars="0" w:firstLine="0"/>
              <w:jc w:val="center"/>
              <w:rPr>
                <w:rFonts w:ascii="仿宋" w:eastAsia="仿宋" w:hAnsi="仿宋" w:cs="仿宋"/>
                <w:bCs/>
                <w:kern w:val="2"/>
                <w:sz w:val="32"/>
                <w:szCs w:val="32"/>
              </w:rPr>
            </w:pPr>
            <w:r>
              <w:rPr>
                <w:rFonts w:ascii="仿宋" w:eastAsia="仿宋" w:hAnsi="仿宋" w:cs="仿宋" w:hint="eastAsia"/>
                <w:bCs/>
                <w:kern w:val="2"/>
                <w:sz w:val="32"/>
                <w:szCs w:val="32"/>
              </w:rPr>
              <w:t>作业地点及面积</w:t>
            </w:r>
          </w:p>
        </w:tc>
        <w:tc>
          <w:tcPr>
            <w:tcW w:w="1260" w:type="dxa"/>
            <w:vAlign w:val="center"/>
          </w:tcPr>
          <w:p w:rsidR="00135F2A" w:rsidRDefault="000C6931">
            <w:pPr>
              <w:pStyle w:val="ad"/>
              <w:widowControl w:val="0"/>
              <w:spacing w:line="400" w:lineRule="exact"/>
              <w:ind w:firstLineChars="0" w:firstLine="0"/>
              <w:jc w:val="center"/>
              <w:rPr>
                <w:rFonts w:ascii="仿宋" w:eastAsia="仿宋" w:hAnsi="仿宋" w:cs="仿宋"/>
                <w:bCs/>
                <w:kern w:val="2"/>
                <w:sz w:val="32"/>
                <w:szCs w:val="32"/>
              </w:rPr>
            </w:pPr>
            <w:r>
              <w:rPr>
                <w:rFonts w:ascii="仿宋" w:eastAsia="仿宋" w:hAnsi="仿宋" w:cs="仿宋" w:hint="eastAsia"/>
                <w:bCs/>
                <w:kern w:val="2"/>
                <w:sz w:val="32"/>
                <w:szCs w:val="32"/>
              </w:rPr>
              <w:t>记录员</w:t>
            </w:r>
          </w:p>
        </w:tc>
      </w:tr>
      <w:tr w:rsidR="00135F2A">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9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8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1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34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5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2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r>
      <w:tr w:rsidR="00135F2A">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9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8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1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34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5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2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r>
      <w:tr w:rsidR="00135F2A">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9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8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1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34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5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2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r>
      <w:tr w:rsidR="00135F2A">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9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8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1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34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5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2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r>
      <w:tr w:rsidR="00135F2A">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9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8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1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34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5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2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r>
      <w:tr w:rsidR="00135F2A">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9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8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1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34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5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2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r>
      <w:tr w:rsidR="00135F2A">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9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8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1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34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5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2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r>
      <w:tr w:rsidR="00135F2A">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9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80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1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34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25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62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c>
          <w:tcPr>
            <w:tcW w:w="1260" w:type="dxa"/>
          </w:tcPr>
          <w:p w:rsidR="00135F2A" w:rsidRDefault="00135F2A">
            <w:pPr>
              <w:pStyle w:val="ad"/>
              <w:widowControl w:val="0"/>
              <w:spacing w:line="700" w:lineRule="exact"/>
              <w:ind w:firstLineChars="0" w:firstLine="0"/>
              <w:jc w:val="center"/>
              <w:rPr>
                <w:rFonts w:ascii="仿宋" w:eastAsia="仿宋" w:hAnsi="仿宋" w:cs="仿宋"/>
                <w:bCs/>
                <w:kern w:val="2"/>
                <w:sz w:val="32"/>
                <w:szCs w:val="32"/>
              </w:rPr>
            </w:pPr>
          </w:p>
        </w:tc>
      </w:tr>
    </w:tbl>
    <w:p w:rsidR="00135F2A" w:rsidRDefault="00135F2A">
      <w:pPr>
        <w:spacing w:after="0" w:line="20" w:lineRule="exact"/>
        <w:jc w:val="both"/>
        <w:rPr>
          <w:rFonts w:ascii="仿宋" w:eastAsia="仿宋" w:hAnsi="仿宋" w:cs="仿宋"/>
          <w:sz w:val="32"/>
          <w:szCs w:val="32"/>
        </w:rPr>
      </w:pPr>
      <w:bookmarkStart w:id="0" w:name="_GoBack"/>
      <w:bookmarkEnd w:id="0"/>
    </w:p>
    <w:sectPr w:rsidR="00135F2A" w:rsidSect="00135F2A">
      <w:footerReference w:type="default" r:id="rId8"/>
      <w:headerReference w:type="first" r:id="rId9"/>
      <w:footerReference w:type="first" r:id="rId10"/>
      <w:pgSz w:w="16838" w:h="11906" w:orient="landscape"/>
      <w:pgMar w:top="1531" w:right="1701" w:bottom="1531" w:left="1135"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931" w:rsidRDefault="000C6931" w:rsidP="00135F2A">
      <w:pPr>
        <w:spacing w:after="0"/>
      </w:pPr>
      <w:r>
        <w:separator/>
      </w:r>
    </w:p>
  </w:endnote>
  <w:endnote w:type="continuationSeparator" w:id="1">
    <w:p w:rsidR="000C6931" w:rsidRDefault="000C6931" w:rsidP="00135F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F2A" w:rsidRDefault="00135F2A">
    <w:pPr>
      <w:pStyle w:val="a5"/>
      <w:spacing w:after="0"/>
      <w:rPr>
        <w:rFonts w:ascii="宋体" w:eastAsia="宋体" w:hAnsi="宋体"/>
        <w:sz w:val="28"/>
      </w:rPr>
    </w:pPr>
  </w:p>
  <w:p w:rsidR="00135F2A" w:rsidRDefault="00135F2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F2A" w:rsidRDefault="00135F2A">
    <w:pPr>
      <w:pStyle w:val="a5"/>
    </w:pPr>
  </w:p>
  <w:p w:rsidR="00135F2A" w:rsidRDefault="00135F2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931" w:rsidRDefault="000C6931" w:rsidP="00135F2A">
      <w:pPr>
        <w:spacing w:after="0"/>
      </w:pPr>
      <w:r>
        <w:separator/>
      </w:r>
    </w:p>
  </w:footnote>
  <w:footnote w:type="continuationSeparator" w:id="1">
    <w:p w:rsidR="000C6931" w:rsidRDefault="000C6931" w:rsidP="00135F2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F2A" w:rsidRDefault="000C6931">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3074" fillcolor="white">
      <v:fill color="white"/>
    </o:shapedefaults>
  </w:hdrShapeDefaults>
  <w:footnotePr>
    <w:footnote w:id="0"/>
    <w:footnote w:id="1"/>
  </w:footnotePr>
  <w:endnotePr>
    <w:endnote w:id="0"/>
    <w:endnote w:id="1"/>
  </w:endnotePr>
  <w:compat>
    <w:useFELayout/>
  </w:compat>
  <w:rsids>
    <w:rsidRoot w:val="001F55F0"/>
    <w:rsid w:val="00002374"/>
    <w:rsid w:val="00002F34"/>
    <w:rsid w:val="00004D68"/>
    <w:rsid w:val="000112D4"/>
    <w:rsid w:val="0001384F"/>
    <w:rsid w:val="00014B07"/>
    <w:rsid w:val="00015CEA"/>
    <w:rsid w:val="0002231C"/>
    <w:rsid w:val="00030690"/>
    <w:rsid w:val="00030971"/>
    <w:rsid w:val="00037F7B"/>
    <w:rsid w:val="00037FF3"/>
    <w:rsid w:val="000448D1"/>
    <w:rsid w:val="00046107"/>
    <w:rsid w:val="000536EB"/>
    <w:rsid w:val="00056CAF"/>
    <w:rsid w:val="00062CEE"/>
    <w:rsid w:val="000632DC"/>
    <w:rsid w:val="000648DA"/>
    <w:rsid w:val="0007661B"/>
    <w:rsid w:val="0007740C"/>
    <w:rsid w:val="00077E32"/>
    <w:rsid w:val="0008076B"/>
    <w:rsid w:val="00081217"/>
    <w:rsid w:val="00084AF4"/>
    <w:rsid w:val="00091779"/>
    <w:rsid w:val="000923D5"/>
    <w:rsid w:val="00093C1E"/>
    <w:rsid w:val="00095A66"/>
    <w:rsid w:val="00096B42"/>
    <w:rsid w:val="000A1574"/>
    <w:rsid w:val="000A1A68"/>
    <w:rsid w:val="000A49EB"/>
    <w:rsid w:val="000A6F26"/>
    <w:rsid w:val="000B037F"/>
    <w:rsid w:val="000B432C"/>
    <w:rsid w:val="000B54CD"/>
    <w:rsid w:val="000B5943"/>
    <w:rsid w:val="000B7FAC"/>
    <w:rsid w:val="000C6931"/>
    <w:rsid w:val="000C7905"/>
    <w:rsid w:val="000D0A61"/>
    <w:rsid w:val="000D1284"/>
    <w:rsid w:val="000D1ACF"/>
    <w:rsid w:val="000D4295"/>
    <w:rsid w:val="000E0106"/>
    <w:rsid w:val="000E2166"/>
    <w:rsid w:val="000E48EC"/>
    <w:rsid w:val="000E6FD5"/>
    <w:rsid w:val="000F60D3"/>
    <w:rsid w:val="00103661"/>
    <w:rsid w:val="00104FAE"/>
    <w:rsid w:val="00106610"/>
    <w:rsid w:val="001077C1"/>
    <w:rsid w:val="00112828"/>
    <w:rsid w:val="00113AC7"/>
    <w:rsid w:val="001214AC"/>
    <w:rsid w:val="00122B44"/>
    <w:rsid w:val="00123ED3"/>
    <w:rsid w:val="00127788"/>
    <w:rsid w:val="00132143"/>
    <w:rsid w:val="001342D5"/>
    <w:rsid w:val="00135984"/>
    <w:rsid w:val="00135E23"/>
    <w:rsid w:val="00135F2A"/>
    <w:rsid w:val="0013666A"/>
    <w:rsid w:val="0014390F"/>
    <w:rsid w:val="0015014D"/>
    <w:rsid w:val="0015145B"/>
    <w:rsid w:val="00153445"/>
    <w:rsid w:val="00154479"/>
    <w:rsid w:val="00155FEF"/>
    <w:rsid w:val="0015776A"/>
    <w:rsid w:val="00162F37"/>
    <w:rsid w:val="00162FAB"/>
    <w:rsid w:val="00163B72"/>
    <w:rsid w:val="0016501A"/>
    <w:rsid w:val="00171D19"/>
    <w:rsid w:val="00172E77"/>
    <w:rsid w:val="001730BD"/>
    <w:rsid w:val="001735BD"/>
    <w:rsid w:val="00177743"/>
    <w:rsid w:val="00181EEE"/>
    <w:rsid w:val="00183FDF"/>
    <w:rsid w:val="00195C54"/>
    <w:rsid w:val="0019733D"/>
    <w:rsid w:val="001A283B"/>
    <w:rsid w:val="001A677F"/>
    <w:rsid w:val="001A74B0"/>
    <w:rsid w:val="001B2BBB"/>
    <w:rsid w:val="001B304A"/>
    <w:rsid w:val="001B6FDA"/>
    <w:rsid w:val="001C125C"/>
    <w:rsid w:val="001C1935"/>
    <w:rsid w:val="001C6CA5"/>
    <w:rsid w:val="001D3D45"/>
    <w:rsid w:val="001D4DB5"/>
    <w:rsid w:val="001D70FD"/>
    <w:rsid w:val="001E4FDF"/>
    <w:rsid w:val="001F55F0"/>
    <w:rsid w:val="00203069"/>
    <w:rsid w:val="002030B0"/>
    <w:rsid w:val="002077DA"/>
    <w:rsid w:val="00210BDD"/>
    <w:rsid w:val="00216970"/>
    <w:rsid w:val="0022094E"/>
    <w:rsid w:val="00224DBF"/>
    <w:rsid w:val="0023558D"/>
    <w:rsid w:val="0025104D"/>
    <w:rsid w:val="002527D1"/>
    <w:rsid w:val="002550EB"/>
    <w:rsid w:val="0025515F"/>
    <w:rsid w:val="00255800"/>
    <w:rsid w:val="002579D6"/>
    <w:rsid w:val="00257C13"/>
    <w:rsid w:val="00260A4D"/>
    <w:rsid w:val="00264060"/>
    <w:rsid w:val="00265C5E"/>
    <w:rsid w:val="00265F55"/>
    <w:rsid w:val="00281D14"/>
    <w:rsid w:val="002850C8"/>
    <w:rsid w:val="002863F9"/>
    <w:rsid w:val="00291724"/>
    <w:rsid w:val="00294DA6"/>
    <w:rsid w:val="00295443"/>
    <w:rsid w:val="002A23CB"/>
    <w:rsid w:val="002A2B33"/>
    <w:rsid w:val="002B21DF"/>
    <w:rsid w:val="002B27C1"/>
    <w:rsid w:val="002B2A3C"/>
    <w:rsid w:val="002B53CA"/>
    <w:rsid w:val="002B5A2B"/>
    <w:rsid w:val="002B6DF9"/>
    <w:rsid w:val="002B79B3"/>
    <w:rsid w:val="002C031B"/>
    <w:rsid w:val="002C4AE1"/>
    <w:rsid w:val="002C5868"/>
    <w:rsid w:val="002C636D"/>
    <w:rsid w:val="002D1377"/>
    <w:rsid w:val="002D14E4"/>
    <w:rsid w:val="002D42B3"/>
    <w:rsid w:val="002D47AF"/>
    <w:rsid w:val="002D4BEC"/>
    <w:rsid w:val="002E1792"/>
    <w:rsid w:val="002E450A"/>
    <w:rsid w:val="002F4D7E"/>
    <w:rsid w:val="002F5CFA"/>
    <w:rsid w:val="00312A71"/>
    <w:rsid w:val="003141D9"/>
    <w:rsid w:val="00314372"/>
    <w:rsid w:val="00317E2A"/>
    <w:rsid w:val="00317FB6"/>
    <w:rsid w:val="00323B43"/>
    <w:rsid w:val="0032471F"/>
    <w:rsid w:val="003267EC"/>
    <w:rsid w:val="0033368E"/>
    <w:rsid w:val="00333D22"/>
    <w:rsid w:val="003372C9"/>
    <w:rsid w:val="00343CD3"/>
    <w:rsid w:val="003471BE"/>
    <w:rsid w:val="00347D90"/>
    <w:rsid w:val="003638F9"/>
    <w:rsid w:val="00364129"/>
    <w:rsid w:val="00367D41"/>
    <w:rsid w:val="00371062"/>
    <w:rsid w:val="00372EC0"/>
    <w:rsid w:val="00377BF7"/>
    <w:rsid w:val="00384DD2"/>
    <w:rsid w:val="00385C65"/>
    <w:rsid w:val="003A385C"/>
    <w:rsid w:val="003B0EB0"/>
    <w:rsid w:val="003B15C1"/>
    <w:rsid w:val="003B1A4A"/>
    <w:rsid w:val="003C15E8"/>
    <w:rsid w:val="003C4F70"/>
    <w:rsid w:val="003C561F"/>
    <w:rsid w:val="003C5FDC"/>
    <w:rsid w:val="003D072C"/>
    <w:rsid w:val="003D37D8"/>
    <w:rsid w:val="003D513A"/>
    <w:rsid w:val="003D7147"/>
    <w:rsid w:val="003E094D"/>
    <w:rsid w:val="003E0E8B"/>
    <w:rsid w:val="003E12BF"/>
    <w:rsid w:val="003E3D32"/>
    <w:rsid w:val="003E580C"/>
    <w:rsid w:val="003E6FBF"/>
    <w:rsid w:val="003F37C0"/>
    <w:rsid w:val="003F39B7"/>
    <w:rsid w:val="003F4FE6"/>
    <w:rsid w:val="0040766A"/>
    <w:rsid w:val="00415991"/>
    <w:rsid w:val="004224E7"/>
    <w:rsid w:val="00422A33"/>
    <w:rsid w:val="0042709B"/>
    <w:rsid w:val="0042752C"/>
    <w:rsid w:val="00431186"/>
    <w:rsid w:val="004318CD"/>
    <w:rsid w:val="00433500"/>
    <w:rsid w:val="00433A1A"/>
    <w:rsid w:val="00434232"/>
    <w:rsid w:val="004358AB"/>
    <w:rsid w:val="0044455A"/>
    <w:rsid w:val="004512A8"/>
    <w:rsid w:val="00452BD5"/>
    <w:rsid w:val="004568D9"/>
    <w:rsid w:val="004611ED"/>
    <w:rsid w:val="004654C2"/>
    <w:rsid w:val="0046737C"/>
    <w:rsid w:val="00472519"/>
    <w:rsid w:val="004740F5"/>
    <w:rsid w:val="00482424"/>
    <w:rsid w:val="004836B2"/>
    <w:rsid w:val="00486B0E"/>
    <w:rsid w:val="004A5CC7"/>
    <w:rsid w:val="004A67ED"/>
    <w:rsid w:val="004B0AE9"/>
    <w:rsid w:val="004B3EF1"/>
    <w:rsid w:val="004C04CC"/>
    <w:rsid w:val="004C4119"/>
    <w:rsid w:val="004C42DE"/>
    <w:rsid w:val="004D57D0"/>
    <w:rsid w:val="004E0FAB"/>
    <w:rsid w:val="004E58F0"/>
    <w:rsid w:val="004E7585"/>
    <w:rsid w:val="004E7991"/>
    <w:rsid w:val="004F59F7"/>
    <w:rsid w:val="00500437"/>
    <w:rsid w:val="00506E0A"/>
    <w:rsid w:val="005139C9"/>
    <w:rsid w:val="00514ACE"/>
    <w:rsid w:val="0051572A"/>
    <w:rsid w:val="005226CF"/>
    <w:rsid w:val="00523547"/>
    <w:rsid w:val="00526BD6"/>
    <w:rsid w:val="005275F8"/>
    <w:rsid w:val="005348B6"/>
    <w:rsid w:val="00535E01"/>
    <w:rsid w:val="00536B81"/>
    <w:rsid w:val="00536CC3"/>
    <w:rsid w:val="005424A9"/>
    <w:rsid w:val="00543331"/>
    <w:rsid w:val="00546D40"/>
    <w:rsid w:val="00551730"/>
    <w:rsid w:val="005564BA"/>
    <w:rsid w:val="0057090F"/>
    <w:rsid w:val="0057480C"/>
    <w:rsid w:val="00574E8D"/>
    <w:rsid w:val="0057598F"/>
    <w:rsid w:val="0058259E"/>
    <w:rsid w:val="005867E2"/>
    <w:rsid w:val="00591E14"/>
    <w:rsid w:val="0059407C"/>
    <w:rsid w:val="005A0AAD"/>
    <w:rsid w:val="005A23A4"/>
    <w:rsid w:val="005B077D"/>
    <w:rsid w:val="005C1DB3"/>
    <w:rsid w:val="005E188F"/>
    <w:rsid w:val="005E31E8"/>
    <w:rsid w:val="005E3AF9"/>
    <w:rsid w:val="005E649D"/>
    <w:rsid w:val="005E690A"/>
    <w:rsid w:val="005F0EBE"/>
    <w:rsid w:val="005F1D98"/>
    <w:rsid w:val="005F3B8E"/>
    <w:rsid w:val="005F48E1"/>
    <w:rsid w:val="005F65BF"/>
    <w:rsid w:val="0060434B"/>
    <w:rsid w:val="0060538F"/>
    <w:rsid w:val="0060750D"/>
    <w:rsid w:val="00610C0F"/>
    <w:rsid w:val="00611A62"/>
    <w:rsid w:val="006138A9"/>
    <w:rsid w:val="00613BD4"/>
    <w:rsid w:val="00613E06"/>
    <w:rsid w:val="0061615A"/>
    <w:rsid w:val="0062413F"/>
    <w:rsid w:val="006255FD"/>
    <w:rsid w:val="0062700B"/>
    <w:rsid w:val="006331A7"/>
    <w:rsid w:val="0063322D"/>
    <w:rsid w:val="00637757"/>
    <w:rsid w:val="00641240"/>
    <w:rsid w:val="006426CC"/>
    <w:rsid w:val="00642B6E"/>
    <w:rsid w:val="00643148"/>
    <w:rsid w:val="00644B5C"/>
    <w:rsid w:val="006510E2"/>
    <w:rsid w:val="00651844"/>
    <w:rsid w:val="0065321D"/>
    <w:rsid w:val="0065439D"/>
    <w:rsid w:val="0065747E"/>
    <w:rsid w:val="00660A41"/>
    <w:rsid w:val="00662559"/>
    <w:rsid w:val="00664B67"/>
    <w:rsid w:val="0066551C"/>
    <w:rsid w:val="00666178"/>
    <w:rsid w:val="00666CF0"/>
    <w:rsid w:val="00673633"/>
    <w:rsid w:val="00674697"/>
    <w:rsid w:val="0068509E"/>
    <w:rsid w:val="00694DA8"/>
    <w:rsid w:val="006A2AB6"/>
    <w:rsid w:val="006B1131"/>
    <w:rsid w:val="006B1717"/>
    <w:rsid w:val="006B3833"/>
    <w:rsid w:val="006B6850"/>
    <w:rsid w:val="006B6973"/>
    <w:rsid w:val="006C5A8D"/>
    <w:rsid w:val="006E27AF"/>
    <w:rsid w:val="006E3B9C"/>
    <w:rsid w:val="006E6311"/>
    <w:rsid w:val="006F1465"/>
    <w:rsid w:val="006F44C4"/>
    <w:rsid w:val="006F62D9"/>
    <w:rsid w:val="006F6F0A"/>
    <w:rsid w:val="006F77DD"/>
    <w:rsid w:val="00706434"/>
    <w:rsid w:val="007104CD"/>
    <w:rsid w:val="007124BD"/>
    <w:rsid w:val="00712A3B"/>
    <w:rsid w:val="00713C63"/>
    <w:rsid w:val="00722113"/>
    <w:rsid w:val="00730070"/>
    <w:rsid w:val="0073398A"/>
    <w:rsid w:val="00733C0C"/>
    <w:rsid w:val="00743DA4"/>
    <w:rsid w:val="007445EF"/>
    <w:rsid w:val="00744F0A"/>
    <w:rsid w:val="00751307"/>
    <w:rsid w:val="007531B8"/>
    <w:rsid w:val="007556A2"/>
    <w:rsid w:val="00762C2F"/>
    <w:rsid w:val="007666F0"/>
    <w:rsid w:val="0077072A"/>
    <w:rsid w:val="00771B13"/>
    <w:rsid w:val="00777FA0"/>
    <w:rsid w:val="00780867"/>
    <w:rsid w:val="00784234"/>
    <w:rsid w:val="007852A0"/>
    <w:rsid w:val="0078573A"/>
    <w:rsid w:val="00790F0C"/>
    <w:rsid w:val="0079132F"/>
    <w:rsid w:val="007A2824"/>
    <w:rsid w:val="007A3EC2"/>
    <w:rsid w:val="007A4D63"/>
    <w:rsid w:val="007A5753"/>
    <w:rsid w:val="007A684C"/>
    <w:rsid w:val="007A6D23"/>
    <w:rsid w:val="007A6E2F"/>
    <w:rsid w:val="007B2B2F"/>
    <w:rsid w:val="007C5C8C"/>
    <w:rsid w:val="007D44D9"/>
    <w:rsid w:val="007D484E"/>
    <w:rsid w:val="007D4F84"/>
    <w:rsid w:val="007D64B3"/>
    <w:rsid w:val="007D7F0A"/>
    <w:rsid w:val="007E1D5B"/>
    <w:rsid w:val="007E1FD1"/>
    <w:rsid w:val="007E2EA9"/>
    <w:rsid w:val="007E4D34"/>
    <w:rsid w:val="007E712B"/>
    <w:rsid w:val="007F5667"/>
    <w:rsid w:val="007F5F60"/>
    <w:rsid w:val="007F717C"/>
    <w:rsid w:val="008021E0"/>
    <w:rsid w:val="008028FC"/>
    <w:rsid w:val="0080782A"/>
    <w:rsid w:val="00807ED7"/>
    <w:rsid w:val="00820485"/>
    <w:rsid w:val="008208D4"/>
    <w:rsid w:val="00822B24"/>
    <w:rsid w:val="00823D27"/>
    <w:rsid w:val="00833BF9"/>
    <w:rsid w:val="00844BEA"/>
    <w:rsid w:val="00844FFB"/>
    <w:rsid w:val="00854394"/>
    <w:rsid w:val="00854AD1"/>
    <w:rsid w:val="00862076"/>
    <w:rsid w:val="00863566"/>
    <w:rsid w:val="008644EC"/>
    <w:rsid w:val="0087065C"/>
    <w:rsid w:val="00871DA2"/>
    <w:rsid w:val="008734E0"/>
    <w:rsid w:val="00874BFB"/>
    <w:rsid w:val="00886569"/>
    <w:rsid w:val="008902BC"/>
    <w:rsid w:val="00890E7F"/>
    <w:rsid w:val="0089303F"/>
    <w:rsid w:val="008B44E4"/>
    <w:rsid w:val="008B7726"/>
    <w:rsid w:val="008C3348"/>
    <w:rsid w:val="008C569E"/>
    <w:rsid w:val="008C5D1E"/>
    <w:rsid w:val="008D3FDE"/>
    <w:rsid w:val="008D613B"/>
    <w:rsid w:val="008E3380"/>
    <w:rsid w:val="008E667D"/>
    <w:rsid w:val="008F1D6D"/>
    <w:rsid w:val="008F70E1"/>
    <w:rsid w:val="0090315F"/>
    <w:rsid w:val="00903F1F"/>
    <w:rsid w:val="0091057A"/>
    <w:rsid w:val="00910C45"/>
    <w:rsid w:val="009120D1"/>
    <w:rsid w:val="009142F8"/>
    <w:rsid w:val="00914D14"/>
    <w:rsid w:val="009150D7"/>
    <w:rsid w:val="009160A0"/>
    <w:rsid w:val="00920227"/>
    <w:rsid w:val="00931773"/>
    <w:rsid w:val="00932171"/>
    <w:rsid w:val="009321A1"/>
    <w:rsid w:val="0093241B"/>
    <w:rsid w:val="00933228"/>
    <w:rsid w:val="00933CBC"/>
    <w:rsid w:val="009367BA"/>
    <w:rsid w:val="00942A77"/>
    <w:rsid w:val="00952C78"/>
    <w:rsid w:val="00955784"/>
    <w:rsid w:val="009577DF"/>
    <w:rsid w:val="009610BA"/>
    <w:rsid w:val="00963532"/>
    <w:rsid w:val="0096415B"/>
    <w:rsid w:val="0097102F"/>
    <w:rsid w:val="009735A1"/>
    <w:rsid w:val="00991B73"/>
    <w:rsid w:val="00992DAA"/>
    <w:rsid w:val="0099360E"/>
    <w:rsid w:val="00996D81"/>
    <w:rsid w:val="00997931"/>
    <w:rsid w:val="009A04A2"/>
    <w:rsid w:val="009A2FEA"/>
    <w:rsid w:val="009A3E64"/>
    <w:rsid w:val="009B16C9"/>
    <w:rsid w:val="009B2E9A"/>
    <w:rsid w:val="009B561E"/>
    <w:rsid w:val="009B591C"/>
    <w:rsid w:val="009C49DC"/>
    <w:rsid w:val="009C7B28"/>
    <w:rsid w:val="009D457F"/>
    <w:rsid w:val="009D493C"/>
    <w:rsid w:val="009D520F"/>
    <w:rsid w:val="009D64D8"/>
    <w:rsid w:val="009E1D65"/>
    <w:rsid w:val="009E4537"/>
    <w:rsid w:val="009E485D"/>
    <w:rsid w:val="009E6A4C"/>
    <w:rsid w:val="009F08B7"/>
    <w:rsid w:val="009F0EE8"/>
    <w:rsid w:val="00A037CA"/>
    <w:rsid w:val="00A044F4"/>
    <w:rsid w:val="00A072AB"/>
    <w:rsid w:val="00A10B78"/>
    <w:rsid w:val="00A1333B"/>
    <w:rsid w:val="00A25F81"/>
    <w:rsid w:val="00A2673F"/>
    <w:rsid w:val="00A270AD"/>
    <w:rsid w:val="00A278A3"/>
    <w:rsid w:val="00A30814"/>
    <w:rsid w:val="00A331A8"/>
    <w:rsid w:val="00A34B20"/>
    <w:rsid w:val="00A37281"/>
    <w:rsid w:val="00A47470"/>
    <w:rsid w:val="00A524AE"/>
    <w:rsid w:val="00A55C2B"/>
    <w:rsid w:val="00A6094A"/>
    <w:rsid w:val="00A60B0F"/>
    <w:rsid w:val="00A620AD"/>
    <w:rsid w:val="00A62392"/>
    <w:rsid w:val="00A63A36"/>
    <w:rsid w:val="00A67C6F"/>
    <w:rsid w:val="00A7377B"/>
    <w:rsid w:val="00A801DA"/>
    <w:rsid w:val="00A81DC3"/>
    <w:rsid w:val="00A8267F"/>
    <w:rsid w:val="00A92150"/>
    <w:rsid w:val="00A94334"/>
    <w:rsid w:val="00A95753"/>
    <w:rsid w:val="00A966EF"/>
    <w:rsid w:val="00AA1179"/>
    <w:rsid w:val="00AA31A3"/>
    <w:rsid w:val="00AA7036"/>
    <w:rsid w:val="00AB0C84"/>
    <w:rsid w:val="00AB64F7"/>
    <w:rsid w:val="00AC37BB"/>
    <w:rsid w:val="00AC3DDD"/>
    <w:rsid w:val="00AC4077"/>
    <w:rsid w:val="00AC4ECE"/>
    <w:rsid w:val="00AC6CBB"/>
    <w:rsid w:val="00AD0ABA"/>
    <w:rsid w:val="00AD1DEA"/>
    <w:rsid w:val="00AD368C"/>
    <w:rsid w:val="00AD5DAC"/>
    <w:rsid w:val="00AE02B6"/>
    <w:rsid w:val="00AF4E61"/>
    <w:rsid w:val="00B01FFC"/>
    <w:rsid w:val="00B022DB"/>
    <w:rsid w:val="00B0279F"/>
    <w:rsid w:val="00B027AF"/>
    <w:rsid w:val="00B077A4"/>
    <w:rsid w:val="00B11604"/>
    <w:rsid w:val="00B125CA"/>
    <w:rsid w:val="00B12FF3"/>
    <w:rsid w:val="00B2405D"/>
    <w:rsid w:val="00B25349"/>
    <w:rsid w:val="00B25CBE"/>
    <w:rsid w:val="00B27775"/>
    <w:rsid w:val="00B3010D"/>
    <w:rsid w:val="00B32AD4"/>
    <w:rsid w:val="00B369BF"/>
    <w:rsid w:val="00B43E33"/>
    <w:rsid w:val="00B5267E"/>
    <w:rsid w:val="00B614A3"/>
    <w:rsid w:val="00B93686"/>
    <w:rsid w:val="00B94859"/>
    <w:rsid w:val="00BA6491"/>
    <w:rsid w:val="00BA68BB"/>
    <w:rsid w:val="00BB64B0"/>
    <w:rsid w:val="00BB7326"/>
    <w:rsid w:val="00BC0362"/>
    <w:rsid w:val="00BC29D8"/>
    <w:rsid w:val="00BC3181"/>
    <w:rsid w:val="00BC624A"/>
    <w:rsid w:val="00BC67D2"/>
    <w:rsid w:val="00BD346B"/>
    <w:rsid w:val="00BD3A6E"/>
    <w:rsid w:val="00BD424F"/>
    <w:rsid w:val="00BE11A1"/>
    <w:rsid w:val="00BE3B25"/>
    <w:rsid w:val="00BE4F75"/>
    <w:rsid w:val="00BE5E90"/>
    <w:rsid w:val="00C00757"/>
    <w:rsid w:val="00C03AFB"/>
    <w:rsid w:val="00C04F55"/>
    <w:rsid w:val="00C0551B"/>
    <w:rsid w:val="00C05FBC"/>
    <w:rsid w:val="00C10DDE"/>
    <w:rsid w:val="00C15921"/>
    <w:rsid w:val="00C159D6"/>
    <w:rsid w:val="00C16EBF"/>
    <w:rsid w:val="00C229D9"/>
    <w:rsid w:val="00C23626"/>
    <w:rsid w:val="00C26CFC"/>
    <w:rsid w:val="00C33DE7"/>
    <w:rsid w:val="00C41AB0"/>
    <w:rsid w:val="00C42BDB"/>
    <w:rsid w:val="00C45688"/>
    <w:rsid w:val="00C47089"/>
    <w:rsid w:val="00C47447"/>
    <w:rsid w:val="00C53084"/>
    <w:rsid w:val="00C54130"/>
    <w:rsid w:val="00C57C88"/>
    <w:rsid w:val="00C57EF0"/>
    <w:rsid w:val="00C60283"/>
    <w:rsid w:val="00C73FC9"/>
    <w:rsid w:val="00C74A7E"/>
    <w:rsid w:val="00C770FE"/>
    <w:rsid w:val="00C77D6F"/>
    <w:rsid w:val="00C834A9"/>
    <w:rsid w:val="00C86568"/>
    <w:rsid w:val="00C95244"/>
    <w:rsid w:val="00C97742"/>
    <w:rsid w:val="00CB1A6D"/>
    <w:rsid w:val="00CB415E"/>
    <w:rsid w:val="00CB442C"/>
    <w:rsid w:val="00CC35B8"/>
    <w:rsid w:val="00CD2321"/>
    <w:rsid w:val="00CD2375"/>
    <w:rsid w:val="00CD4B01"/>
    <w:rsid w:val="00CE06C4"/>
    <w:rsid w:val="00CE412D"/>
    <w:rsid w:val="00CE5B6F"/>
    <w:rsid w:val="00CF36CD"/>
    <w:rsid w:val="00CF6355"/>
    <w:rsid w:val="00CF7238"/>
    <w:rsid w:val="00CF7A1B"/>
    <w:rsid w:val="00D010B9"/>
    <w:rsid w:val="00D01B5D"/>
    <w:rsid w:val="00D111C6"/>
    <w:rsid w:val="00D15DE6"/>
    <w:rsid w:val="00D15EB9"/>
    <w:rsid w:val="00D23940"/>
    <w:rsid w:val="00D24030"/>
    <w:rsid w:val="00D269FB"/>
    <w:rsid w:val="00D30825"/>
    <w:rsid w:val="00D32F6A"/>
    <w:rsid w:val="00D334E1"/>
    <w:rsid w:val="00D4071D"/>
    <w:rsid w:val="00D43216"/>
    <w:rsid w:val="00D44988"/>
    <w:rsid w:val="00D45190"/>
    <w:rsid w:val="00D50EF5"/>
    <w:rsid w:val="00D526B7"/>
    <w:rsid w:val="00D62938"/>
    <w:rsid w:val="00D6527A"/>
    <w:rsid w:val="00D7260A"/>
    <w:rsid w:val="00D81500"/>
    <w:rsid w:val="00D84B20"/>
    <w:rsid w:val="00D87B64"/>
    <w:rsid w:val="00D87D53"/>
    <w:rsid w:val="00D90368"/>
    <w:rsid w:val="00D92F3B"/>
    <w:rsid w:val="00D972DB"/>
    <w:rsid w:val="00D97FBB"/>
    <w:rsid w:val="00DA02E8"/>
    <w:rsid w:val="00DA138D"/>
    <w:rsid w:val="00DA2F8A"/>
    <w:rsid w:val="00DA3085"/>
    <w:rsid w:val="00DA3832"/>
    <w:rsid w:val="00DA5C89"/>
    <w:rsid w:val="00DA7824"/>
    <w:rsid w:val="00DB2287"/>
    <w:rsid w:val="00DB6E70"/>
    <w:rsid w:val="00DC037A"/>
    <w:rsid w:val="00DD2278"/>
    <w:rsid w:val="00DD2CD2"/>
    <w:rsid w:val="00DD422B"/>
    <w:rsid w:val="00DD7DDC"/>
    <w:rsid w:val="00DF0BE9"/>
    <w:rsid w:val="00DF7761"/>
    <w:rsid w:val="00E02325"/>
    <w:rsid w:val="00E06A6A"/>
    <w:rsid w:val="00E071D6"/>
    <w:rsid w:val="00E11914"/>
    <w:rsid w:val="00E13A22"/>
    <w:rsid w:val="00E20C65"/>
    <w:rsid w:val="00E30728"/>
    <w:rsid w:val="00E32F44"/>
    <w:rsid w:val="00E4116B"/>
    <w:rsid w:val="00E416B0"/>
    <w:rsid w:val="00E441CC"/>
    <w:rsid w:val="00E44E01"/>
    <w:rsid w:val="00E51B70"/>
    <w:rsid w:val="00E52749"/>
    <w:rsid w:val="00E545DE"/>
    <w:rsid w:val="00E60671"/>
    <w:rsid w:val="00E70244"/>
    <w:rsid w:val="00E70848"/>
    <w:rsid w:val="00E71776"/>
    <w:rsid w:val="00E7493A"/>
    <w:rsid w:val="00E76E3B"/>
    <w:rsid w:val="00E80DDB"/>
    <w:rsid w:val="00E928BE"/>
    <w:rsid w:val="00E94EB3"/>
    <w:rsid w:val="00EA1530"/>
    <w:rsid w:val="00EA2E58"/>
    <w:rsid w:val="00EB2845"/>
    <w:rsid w:val="00EB2A3F"/>
    <w:rsid w:val="00EB4785"/>
    <w:rsid w:val="00EC0784"/>
    <w:rsid w:val="00EC1A00"/>
    <w:rsid w:val="00EC4D31"/>
    <w:rsid w:val="00EC777A"/>
    <w:rsid w:val="00EC7992"/>
    <w:rsid w:val="00ED754C"/>
    <w:rsid w:val="00EE2FE3"/>
    <w:rsid w:val="00EF0FDC"/>
    <w:rsid w:val="00EF1D4D"/>
    <w:rsid w:val="00EF4DA7"/>
    <w:rsid w:val="00EF6DF1"/>
    <w:rsid w:val="00F00C08"/>
    <w:rsid w:val="00F0163A"/>
    <w:rsid w:val="00F01E24"/>
    <w:rsid w:val="00F15C72"/>
    <w:rsid w:val="00F17337"/>
    <w:rsid w:val="00F17A9E"/>
    <w:rsid w:val="00F262A2"/>
    <w:rsid w:val="00F27B5A"/>
    <w:rsid w:val="00F349A8"/>
    <w:rsid w:val="00F34A05"/>
    <w:rsid w:val="00F36747"/>
    <w:rsid w:val="00F36CC4"/>
    <w:rsid w:val="00F45500"/>
    <w:rsid w:val="00F45EB9"/>
    <w:rsid w:val="00F45FBF"/>
    <w:rsid w:val="00F46427"/>
    <w:rsid w:val="00F46DFC"/>
    <w:rsid w:val="00F559C7"/>
    <w:rsid w:val="00F55ECB"/>
    <w:rsid w:val="00F61204"/>
    <w:rsid w:val="00F6533F"/>
    <w:rsid w:val="00F7124E"/>
    <w:rsid w:val="00F721C1"/>
    <w:rsid w:val="00F745D0"/>
    <w:rsid w:val="00F74A4C"/>
    <w:rsid w:val="00F74F40"/>
    <w:rsid w:val="00F75C9D"/>
    <w:rsid w:val="00F816F6"/>
    <w:rsid w:val="00F83B08"/>
    <w:rsid w:val="00F840E8"/>
    <w:rsid w:val="00F90A75"/>
    <w:rsid w:val="00F91762"/>
    <w:rsid w:val="00FA1F34"/>
    <w:rsid w:val="00FA6018"/>
    <w:rsid w:val="00FA63D7"/>
    <w:rsid w:val="00FB198F"/>
    <w:rsid w:val="00FB3825"/>
    <w:rsid w:val="00FB639A"/>
    <w:rsid w:val="00FC1B42"/>
    <w:rsid w:val="00FC2414"/>
    <w:rsid w:val="00FC70B3"/>
    <w:rsid w:val="00FD28CF"/>
    <w:rsid w:val="00FD2B12"/>
    <w:rsid w:val="00FE26D8"/>
    <w:rsid w:val="00FE4724"/>
    <w:rsid w:val="00FE4B78"/>
    <w:rsid w:val="00FE5345"/>
    <w:rsid w:val="00FF4389"/>
    <w:rsid w:val="0C7707AC"/>
    <w:rsid w:val="11691495"/>
    <w:rsid w:val="151A1B35"/>
    <w:rsid w:val="2372782D"/>
    <w:rsid w:val="2E492E6A"/>
    <w:rsid w:val="3CE70B81"/>
    <w:rsid w:val="47D1550D"/>
    <w:rsid w:val="4D9A29E0"/>
    <w:rsid w:val="4FA76B02"/>
    <w:rsid w:val="5F2871D9"/>
    <w:rsid w:val="607D4F01"/>
    <w:rsid w:val="68537B77"/>
    <w:rsid w:val="7D334B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2A"/>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qFormat/>
    <w:rsid w:val="00135F2A"/>
    <w:pPr>
      <w:adjustRightInd/>
      <w:snapToGrid/>
      <w:spacing w:before="100" w:beforeAutospacing="1" w:after="100" w:afterAutospacing="1"/>
      <w:outlineLvl w:val="0"/>
    </w:pPr>
    <w:rPr>
      <w:rFonts w:ascii="宋体" w:eastAsia="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135F2A"/>
    <w:pPr>
      <w:ind w:leftChars="2500" w:left="100"/>
    </w:pPr>
  </w:style>
  <w:style w:type="paragraph" w:styleId="a4">
    <w:name w:val="Balloon Text"/>
    <w:basedOn w:val="a"/>
    <w:link w:val="Char0"/>
    <w:uiPriority w:val="99"/>
    <w:semiHidden/>
    <w:unhideWhenUsed/>
    <w:qFormat/>
    <w:rsid w:val="00135F2A"/>
    <w:pPr>
      <w:spacing w:after="0"/>
    </w:pPr>
    <w:rPr>
      <w:sz w:val="18"/>
      <w:szCs w:val="18"/>
    </w:rPr>
  </w:style>
  <w:style w:type="paragraph" w:styleId="a5">
    <w:name w:val="footer"/>
    <w:basedOn w:val="a"/>
    <w:link w:val="Char1"/>
    <w:uiPriority w:val="99"/>
    <w:unhideWhenUsed/>
    <w:qFormat/>
    <w:rsid w:val="00135F2A"/>
    <w:pPr>
      <w:tabs>
        <w:tab w:val="center" w:pos="4153"/>
        <w:tab w:val="right" w:pos="8306"/>
      </w:tabs>
    </w:pPr>
    <w:rPr>
      <w:sz w:val="18"/>
      <w:szCs w:val="18"/>
    </w:rPr>
  </w:style>
  <w:style w:type="paragraph" w:styleId="a6">
    <w:name w:val="header"/>
    <w:basedOn w:val="a"/>
    <w:link w:val="Char2"/>
    <w:uiPriority w:val="99"/>
    <w:semiHidden/>
    <w:unhideWhenUsed/>
    <w:qFormat/>
    <w:rsid w:val="00135F2A"/>
    <w:pPr>
      <w:pBdr>
        <w:bottom w:val="single" w:sz="6" w:space="1" w:color="auto"/>
      </w:pBdr>
      <w:tabs>
        <w:tab w:val="center" w:pos="4153"/>
        <w:tab w:val="right" w:pos="8306"/>
      </w:tabs>
      <w:jc w:val="center"/>
    </w:pPr>
    <w:rPr>
      <w:sz w:val="18"/>
      <w:szCs w:val="18"/>
    </w:rPr>
  </w:style>
  <w:style w:type="paragraph" w:styleId="a7">
    <w:name w:val="Normal (Web)"/>
    <w:basedOn w:val="a"/>
    <w:uiPriority w:val="99"/>
    <w:unhideWhenUsed/>
    <w:qFormat/>
    <w:rsid w:val="00135F2A"/>
    <w:pPr>
      <w:adjustRightInd/>
      <w:snapToGrid/>
      <w:spacing w:before="100" w:beforeAutospacing="1" w:after="100" w:afterAutospacing="1"/>
    </w:pPr>
    <w:rPr>
      <w:rFonts w:ascii="宋体" w:eastAsia="宋体" w:hAnsi="宋体" w:cs="宋体"/>
      <w:sz w:val="24"/>
      <w:szCs w:val="24"/>
    </w:rPr>
  </w:style>
  <w:style w:type="paragraph" w:styleId="a8">
    <w:name w:val="Title"/>
    <w:basedOn w:val="a"/>
    <w:next w:val="a"/>
    <w:link w:val="Char3"/>
    <w:uiPriority w:val="10"/>
    <w:qFormat/>
    <w:rsid w:val="00135F2A"/>
    <w:pPr>
      <w:spacing w:before="240" w:after="60"/>
      <w:jc w:val="center"/>
      <w:outlineLvl w:val="0"/>
    </w:pPr>
    <w:rPr>
      <w:rFonts w:asciiTheme="majorHAnsi" w:eastAsia="宋体" w:hAnsiTheme="majorHAnsi" w:cstheme="majorBidi"/>
      <w:b/>
      <w:bCs/>
      <w:sz w:val="32"/>
      <w:szCs w:val="32"/>
    </w:rPr>
  </w:style>
  <w:style w:type="table" w:styleId="a9">
    <w:name w:val="Table Grid"/>
    <w:basedOn w:val="a1"/>
    <w:qFormat/>
    <w:rsid w:val="00135F2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135F2A"/>
    <w:rPr>
      <w:b/>
      <w:bCs/>
    </w:rPr>
  </w:style>
  <w:style w:type="character" w:styleId="ab">
    <w:name w:val="page number"/>
    <w:basedOn w:val="a0"/>
    <w:qFormat/>
    <w:rsid w:val="00135F2A"/>
  </w:style>
  <w:style w:type="character" w:customStyle="1" w:styleId="Char1">
    <w:name w:val="页脚 Char"/>
    <w:basedOn w:val="a0"/>
    <w:link w:val="a5"/>
    <w:uiPriority w:val="99"/>
    <w:qFormat/>
    <w:rsid w:val="00135F2A"/>
    <w:rPr>
      <w:rFonts w:ascii="Tahoma" w:hAnsi="Tahoma"/>
      <w:sz w:val="18"/>
      <w:szCs w:val="18"/>
    </w:rPr>
  </w:style>
  <w:style w:type="character" w:customStyle="1" w:styleId="Char">
    <w:name w:val="日期 Char"/>
    <w:basedOn w:val="a0"/>
    <w:link w:val="a3"/>
    <w:uiPriority w:val="99"/>
    <w:semiHidden/>
    <w:qFormat/>
    <w:rsid w:val="00135F2A"/>
    <w:rPr>
      <w:rFonts w:ascii="Tahoma" w:hAnsi="Tahoma"/>
    </w:rPr>
  </w:style>
  <w:style w:type="character" w:customStyle="1" w:styleId="Char0">
    <w:name w:val="批注框文本 Char"/>
    <w:basedOn w:val="a0"/>
    <w:link w:val="a4"/>
    <w:uiPriority w:val="99"/>
    <w:semiHidden/>
    <w:qFormat/>
    <w:rsid w:val="00135F2A"/>
    <w:rPr>
      <w:rFonts w:ascii="Tahoma" w:hAnsi="Tahoma"/>
      <w:sz w:val="18"/>
      <w:szCs w:val="18"/>
    </w:rPr>
  </w:style>
  <w:style w:type="paragraph" w:styleId="ac">
    <w:name w:val="List Paragraph"/>
    <w:basedOn w:val="a"/>
    <w:uiPriority w:val="34"/>
    <w:unhideWhenUsed/>
    <w:qFormat/>
    <w:rsid w:val="00135F2A"/>
    <w:pPr>
      <w:ind w:firstLineChars="200" w:firstLine="420"/>
    </w:pPr>
  </w:style>
  <w:style w:type="paragraph" w:customStyle="1" w:styleId="10">
    <w:name w:val="样式1"/>
    <w:basedOn w:val="a"/>
    <w:link w:val="1Char0"/>
    <w:qFormat/>
    <w:rsid w:val="00135F2A"/>
    <w:pPr>
      <w:tabs>
        <w:tab w:val="center" w:pos="4153"/>
        <w:tab w:val="right" w:pos="8306"/>
      </w:tabs>
      <w:jc w:val="center"/>
    </w:pPr>
    <w:rPr>
      <w:sz w:val="18"/>
      <w:szCs w:val="18"/>
    </w:rPr>
  </w:style>
  <w:style w:type="paragraph" w:customStyle="1" w:styleId="2">
    <w:name w:val="样式2"/>
    <w:basedOn w:val="10"/>
    <w:link w:val="2Char"/>
    <w:qFormat/>
    <w:rsid w:val="00135F2A"/>
  </w:style>
  <w:style w:type="character" w:customStyle="1" w:styleId="1Char0">
    <w:name w:val="样式1 Char"/>
    <w:basedOn w:val="a0"/>
    <w:link w:val="10"/>
    <w:qFormat/>
    <w:rsid w:val="00135F2A"/>
    <w:rPr>
      <w:rFonts w:ascii="Tahoma" w:hAnsi="Tahoma"/>
      <w:sz w:val="18"/>
      <w:szCs w:val="18"/>
    </w:rPr>
  </w:style>
  <w:style w:type="character" w:customStyle="1" w:styleId="2Char">
    <w:name w:val="样式2 Char"/>
    <w:basedOn w:val="1Char0"/>
    <w:link w:val="2"/>
    <w:qFormat/>
    <w:rsid w:val="00135F2A"/>
  </w:style>
  <w:style w:type="paragraph" w:customStyle="1" w:styleId="3">
    <w:name w:val="样式3"/>
    <w:basedOn w:val="a"/>
    <w:link w:val="3Char"/>
    <w:qFormat/>
    <w:rsid w:val="00135F2A"/>
    <w:pPr>
      <w:tabs>
        <w:tab w:val="center" w:pos="4153"/>
        <w:tab w:val="right" w:pos="8306"/>
      </w:tabs>
      <w:jc w:val="center"/>
    </w:pPr>
    <w:rPr>
      <w:sz w:val="18"/>
      <w:szCs w:val="18"/>
    </w:rPr>
  </w:style>
  <w:style w:type="character" w:customStyle="1" w:styleId="3Char">
    <w:name w:val="样式3 Char"/>
    <w:basedOn w:val="a0"/>
    <w:link w:val="3"/>
    <w:qFormat/>
    <w:rsid w:val="00135F2A"/>
    <w:rPr>
      <w:rFonts w:ascii="Tahoma" w:hAnsi="Tahoma"/>
      <w:sz w:val="18"/>
      <w:szCs w:val="18"/>
    </w:rPr>
  </w:style>
  <w:style w:type="paragraph" w:customStyle="1" w:styleId="4">
    <w:name w:val="样式4"/>
    <w:basedOn w:val="a"/>
    <w:link w:val="4Char"/>
    <w:qFormat/>
    <w:rsid w:val="00135F2A"/>
    <w:pPr>
      <w:tabs>
        <w:tab w:val="center" w:pos="4153"/>
        <w:tab w:val="right" w:pos="8306"/>
      </w:tabs>
      <w:jc w:val="center"/>
    </w:pPr>
    <w:rPr>
      <w:sz w:val="18"/>
      <w:szCs w:val="18"/>
    </w:rPr>
  </w:style>
  <w:style w:type="character" w:customStyle="1" w:styleId="4Char">
    <w:name w:val="样式4 Char"/>
    <w:basedOn w:val="a0"/>
    <w:link w:val="4"/>
    <w:qFormat/>
    <w:rsid w:val="00135F2A"/>
    <w:rPr>
      <w:rFonts w:ascii="Tahoma" w:hAnsi="Tahoma"/>
      <w:sz w:val="18"/>
      <w:szCs w:val="18"/>
    </w:rPr>
  </w:style>
  <w:style w:type="paragraph" w:customStyle="1" w:styleId="5">
    <w:name w:val="样式5"/>
    <w:basedOn w:val="a"/>
    <w:link w:val="5Char"/>
    <w:qFormat/>
    <w:rsid w:val="00135F2A"/>
    <w:pPr>
      <w:tabs>
        <w:tab w:val="center" w:pos="4153"/>
        <w:tab w:val="right" w:pos="8306"/>
      </w:tabs>
      <w:jc w:val="center"/>
    </w:pPr>
    <w:rPr>
      <w:sz w:val="18"/>
      <w:szCs w:val="18"/>
    </w:rPr>
  </w:style>
  <w:style w:type="character" w:customStyle="1" w:styleId="5Char">
    <w:name w:val="样式5 Char"/>
    <w:basedOn w:val="a0"/>
    <w:link w:val="5"/>
    <w:qFormat/>
    <w:rsid w:val="00135F2A"/>
    <w:rPr>
      <w:rFonts w:ascii="Tahoma" w:hAnsi="Tahoma"/>
      <w:sz w:val="18"/>
      <w:szCs w:val="18"/>
    </w:rPr>
  </w:style>
  <w:style w:type="paragraph" w:customStyle="1" w:styleId="6">
    <w:name w:val="样式6"/>
    <w:basedOn w:val="a"/>
    <w:link w:val="6Char"/>
    <w:qFormat/>
    <w:rsid w:val="00135F2A"/>
    <w:pPr>
      <w:tabs>
        <w:tab w:val="center" w:pos="4153"/>
        <w:tab w:val="right" w:pos="8306"/>
      </w:tabs>
      <w:jc w:val="center"/>
    </w:pPr>
    <w:rPr>
      <w:sz w:val="18"/>
      <w:szCs w:val="18"/>
    </w:rPr>
  </w:style>
  <w:style w:type="character" w:customStyle="1" w:styleId="6Char">
    <w:name w:val="样式6 Char"/>
    <w:basedOn w:val="a0"/>
    <w:link w:val="6"/>
    <w:qFormat/>
    <w:rsid w:val="00135F2A"/>
    <w:rPr>
      <w:rFonts w:ascii="Tahoma" w:hAnsi="Tahoma"/>
      <w:sz w:val="18"/>
      <w:szCs w:val="18"/>
    </w:rPr>
  </w:style>
  <w:style w:type="character" w:customStyle="1" w:styleId="Char2">
    <w:name w:val="页眉 Char"/>
    <w:basedOn w:val="a0"/>
    <w:link w:val="a6"/>
    <w:uiPriority w:val="99"/>
    <w:semiHidden/>
    <w:qFormat/>
    <w:rsid w:val="00135F2A"/>
    <w:rPr>
      <w:rFonts w:ascii="Tahoma" w:hAnsi="Tahoma"/>
      <w:sz w:val="18"/>
      <w:szCs w:val="18"/>
    </w:rPr>
  </w:style>
  <w:style w:type="character" w:customStyle="1" w:styleId="Char3">
    <w:name w:val="标题 Char"/>
    <w:basedOn w:val="a0"/>
    <w:link w:val="a8"/>
    <w:uiPriority w:val="10"/>
    <w:qFormat/>
    <w:rsid w:val="00135F2A"/>
    <w:rPr>
      <w:rFonts w:asciiTheme="majorHAnsi" w:eastAsia="宋体" w:hAnsiTheme="majorHAnsi" w:cstheme="majorBidi"/>
      <w:b/>
      <w:bCs/>
      <w:sz w:val="32"/>
      <w:szCs w:val="32"/>
    </w:rPr>
  </w:style>
  <w:style w:type="character" w:customStyle="1" w:styleId="1Char">
    <w:name w:val="标题 1 Char"/>
    <w:basedOn w:val="a0"/>
    <w:link w:val="1"/>
    <w:qFormat/>
    <w:rsid w:val="00135F2A"/>
    <w:rPr>
      <w:rFonts w:ascii="宋体" w:eastAsia="宋体" w:hAnsi="宋体" w:cs="宋体"/>
      <w:b/>
      <w:kern w:val="44"/>
      <w:sz w:val="48"/>
      <w:szCs w:val="48"/>
    </w:rPr>
  </w:style>
  <w:style w:type="paragraph" w:customStyle="1" w:styleId="ad">
    <w:name w:val="段"/>
    <w:qFormat/>
    <w:rsid w:val="00135F2A"/>
    <w:pPr>
      <w:autoSpaceDE w:val="0"/>
      <w:autoSpaceDN w:val="0"/>
      <w:ind w:firstLineChars="200" w:firstLine="200"/>
      <w:jc w:val="both"/>
    </w:pPr>
    <w:rPr>
      <w:rFonts w:ascii="宋体" w:hAnsi="Times New Roman"/>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3"/>
    <customShpInfo spid="_x0000_s1052"/>
    <customShpInfo spid="_x0000_s1046"/>
  </customShpExts>
</s:customData>
</file>

<file path=customXml/itemProps1.xml><?xml version="1.0" encoding="utf-8"?>
<ds:datastoreItem xmlns:ds="http://schemas.openxmlformats.org/officeDocument/2006/customXml" ds:itemID="{F28DC1BE-620E-4B1E-8588-7D25CCF121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200</Words>
  <Characters>1142</Characters>
  <Application>Microsoft Office Word</Application>
  <DocSecurity>0</DocSecurity>
  <Lines>9</Lines>
  <Paragraphs>2</Paragraphs>
  <ScaleCrop>false</ScaleCrop>
  <Company>Microsoft</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区农林局收发员</cp:lastModifiedBy>
  <cp:revision>6</cp:revision>
  <cp:lastPrinted>2021-02-24T07:45:00Z</cp:lastPrinted>
  <dcterms:created xsi:type="dcterms:W3CDTF">2021-02-22T07:14:00Z</dcterms:created>
  <dcterms:modified xsi:type="dcterms:W3CDTF">2021-02-24T07:46:00Z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