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CellMar>
          <w:left w:w="0" w:type="dxa"/>
          <w:right w:w="0" w:type="dxa"/>
        </w:tblCellMar>
        <w:tblLook w:val="04A0" w:firstRow="1" w:lastRow="0" w:firstColumn="1" w:lastColumn="0" w:noHBand="0" w:noVBand="1"/>
      </w:tblPr>
      <w:tblGrid>
        <w:gridCol w:w="503"/>
        <w:gridCol w:w="1066"/>
        <w:gridCol w:w="1067"/>
        <w:gridCol w:w="1822"/>
        <w:gridCol w:w="2948"/>
        <w:gridCol w:w="934"/>
        <w:gridCol w:w="845"/>
        <w:gridCol w:w="2015"/>
        <w:gridCol w:w="697"/>
        <w:gridCol w:w="697"/>
        <w:gridCol w:w="697"/>
        <w:gridCol w:w="697"/>
      </w:tblGrid>
      <w:tr w:rsidR="00153E5A" w:rsidTr="006021E0">
        <w:trPr>
          <w:trHeight w:val="23"/>
        </w:trPr>
        <w:tc>
          <w:tcPr>
            <w:tcW w:w="14160" w:type="dxa"/>
            <w:gridSpan w:val="12"/>
            <w:tcBorders>
              <w:top w:val="nil"/>
              <w:left w:val="nil"/>
              <w:bottom w:val="nil"/>
              <w:right w:val="nil"/>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36"/>
                <w:szCs w:val="36"/>
              </w:rPr>
            </w:pPr>
            <w:r>
              <w:rPr>
                <w:rFonts w:ascii="方正小标宋简体" w:eastAsia="方正小标宋简体" w:hAnsi="方正小标宋简体" w:cs="方正小标宋简体" w:hint="eastAsia"/>
                <w:color w:val="000000"/>
                <w:kern w:val="0"/>
                <w:sz w:val="36"/>
                <w:szCs w:val="36"/>
                <w:lang w:bidi="ar"/>
              </w:rPr>
              <w:t>（三</w:t>
            </w:r>
            <w:bookmarkStart w:id="0" w:name="_GoBack"/>
            <w:bookmarkEnd w:id="0"/>
            <w:r>
              <w:rPr>
                <w:rFonts w:ascii="方正小标宋简体" w:eastAsia="方正小标宋简体" w:hAnsi="方正小标宋简体" w:cs="方正小标宋简体" w:hint="eastAsia"/>
                <w:color w:val="000000"/>
                <w:kern w:val="0"/>
                <w:sz w:val="36"/>
                <w:szCs w:val="36"/>
                <w:lang w:bidi="ar"/>
              </w:rPr>
              <w:t>）</w:t>
            </w:r>
            <w:r>
              <w:rPr>
                <w:rFonts w:ascii="方正小标宋简体" w:eastAsia="方正小标宋简体" w:hAnsi="方正小标宋简体" w:cs="方正小标宋简体" w:hint="eastAsia"/>
                <w:color w:val="000000"/>
                <w:kern w:val="0"/>
                <w:sz w:val="36"/>
                <w:szCs w:val="36"/>
                <w:lang w:bidi="ar"/>
              </w:rPr>
              <w:t>新会区义务教育领域基层政务公开标准目录</w:t>
            </w:r>
          </w:p>
        </w:tc>
      </w:tr>
      <w:tr w:rsidR="00153E5A" w:rsidTr="006021E0">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序号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公开事项</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公开内容</w:t>
            </w:r>
            <w:r>
              <w:rPr>
                <w:rFonts w:ascii="黑体" w:eastAsia="黑体" w:hAnsi="黑体" w:cs="黑体" w:hint="eastAsia"/>
                <w:color w:val="000000"/>
                <w:kern w:val="0"/>
                <w:sz w:val="20"/>
                <w:szCs w:val="20"/>
                <w:lang w:bidi="ar"/>
              </w:rPr>
              <w:br/>
            </w:r>
            <w:r>
              <w:rPr>
                <w:rFonts w:ascii="黑体" w:eastAsia="黑体" w:hAnsi="黑体" w:cs="黑体" w:hint="eastAsia"/>
                <w:color w:val="000000"/>
                <w:kern w:val="0"/>
                <w:sz w:val="20"/>
                <w:szCs w:val="20"/>
                <w:lang w:bidi="ar"/>
              </w:rPr>
              <w:t>（要素）</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公开依据</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公开</w:t>
            </w:r>
            <w:r>
              <w:rPr>
                <w:rFonts w:ascii="黑体" w:eastAsia="黑体" w:hAnsi="黑体" w:cs="黑体" w:hint="eastAsia"/>
                <w:color w:val="000000"/>
                <w:kern w:val="0"/>
                <w:sz w:val="20"/>
                <w:szCs w:val="20"/>
                <w:lang w:bidi="ar"/>
              </w:rPr>
              <w:br/>
            </w:r>
            <w:r>
              <w:rPr>
                <w:rFonts w:ascii="黑体" w:eastAsia="黑体" w:hAnsi="黑体" w:cs="黑体" w:hint="eastAsia"/>
                <w:color w:val="000000"/>
                <w:kern w:val="0"/>
                <w:sz w:val="20"/>
                <w:szCs w:val="20"/>
                <w:lang w:bidi="ar"/>
              </w:rPr>
              <w:t>时限</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公开</w:t>
            </w:r>
            <w:r>
              <w:rPr>
                <w:rFonts w:ascii="黑体" w:eastAsia="黑体" w:hAnsi="黑体" w:cs="黑体" w:hint="eastAsia"/>
                <w:color w:val="000000"/>
                <w:kern w:val="0"/>
                <w:sz w:val="20"/>
                <w:szCs w:val="20"/>
                <w:lang w:bidi="ar"/>
              </w:rPr>
              <w:br/>
            </w:r>
            <w:r>
              <w:rPr>
                <w:rFonts w:ascii="黑体" w:eastAsia="黑体" w:hAnsi="黑体" w:cs="黑体" w:hint="eastAsia"/>
                <w:color w:val="000000"/>
                <w:kern w:val="0"/>
                <w:sz w:val="20"/>
                <w:szCs w:val="20"/>
                <w:lang w:bidi="ar"/>
              </w:rPr>
              <w:t>主体</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公开渠道和载体</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公开对象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公开方式</w:t>
            </w: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黑体" w:eastAsia="黑体" w:hAnsi="黑体" w:cs="黑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一级事项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二级事项</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黑体" w:eastAsia="黑体" w:hAnsi="黑体" w:cs="黑体"/>
                <w:color w:val="000000"/>
                <w:sz w:val="20"/>
                <w:szCs w:val="20"/>
              </w:rPr>
            </w:pP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黑体" w:eastAsia="黑体" w:hAnsi="黑体" w:cs="黑体"/>
                <w:color w:val="000000"/>
                <w:sz w:val="20"/>
                <w:szCs w:val="20"/>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黑体" w:eastAsia="黑体" w:hAnsi="黑体" w:cs="黑体"/>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黑体" w:eastAsia="黑体" w:hAnsi="黑体" w:cs="黑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黑体" w:eastAsia="黑体" w:hAnsi="黑体" w:cs="黑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全社会</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特定群体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主动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黑体" w:eastAsia="黑体" w:hAnsi="黑体" w:cs="黑体"/>
                <w:color w:val="000000"/>
                <w:sz w:val="20"/>
                <w:szCs w:val="20"/>
              </w:rPr>
            </w:pPr>
            <w:r>
              <w:rPr>
                <w:rFonts w:ascii="黑体" w:eastAsia="黑体" w:hAnsi="黑体" w:cs="黑体" w:hint="eastAsia"/>
                <w:color w:val="000000"/>
                <w:kern w:val="0"/>
                <w:sz w:val="20"/>
                <w:szCs w:val="20"/>
                <w:lang w:bidi="ar"/>
              </w:rPr>
              <w:t>依申请</w:t>
            </w:r>
          </w:p>
        </w:tc>
      </w:tr>
      <w:tr w:rsidR="00153E5A" w:rsidTr="006021E0">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政策</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文件</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教育法律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《中华人民共和国教育法》（</w:t>
            </w:r>
            <w:r>
              <w:rPr>
                <w:rFonts w:ascii="仿宋_GB2312" w:eastAsia="仿宋_GB2312" w:hAnsi="仿宋_GB2312" w:cs="仿宋_GB2312" w:hint="eastAsia"/>
                <w:color w:val="000000"/>
                <w:kern w:val="0"/>
                <w:sz w:val="20"/>
                <w:szCs w:val="20"/>
                <w:lang w:bidi="ar"/>
              </w:rPr>
              <w:t>2015</w:t>
            </w:r>
            <w:r>
              <w:rPr>
                <w:rFonts w:ascii="仿宋_GB2312" w:eastAsia="仿宋_GB2312" w:hAnsi="仿宋_GB2312" w:cs="仿宋_GB2312" w:hint="eastAsia"/>
                <w:color w:val="000000"/>
                <w:kern w:val="0"/>
                <w:sz w:val="20"/>
                <w:szCs w:val="20"/>
                <w:lang w:bidi="ar"/>
              </w:rPr>
              <w:t>年修正）</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《中华人民共和国义务教育法》（</w:t>
            </w:r>
            <w:r>
              <w:rPr>
                <w:rFonts w:ascii="仿宋_GB2312" w:eastAsia="仿宋_GB2312" w:hAnsi="仿宋_GB2312" w:cs="仿宋_GB2312" w:hint="eastAsia"/>
                <w:color w:val="000000"/>
                <w:kern w:val="0"/>
                <w:sz w:val="20"/>
                <w:szCs w:val="20"/>
                <w:lang w:bidi="ar"/>
              </w:rPr>
              <w:t>2018</w:t>
            </w:r>
            <w:r>
              <w:rPr>
                <w:rFonts w:ascii="仿宋_GB2312" w:eastAsia="仿宋_GB2312" w:hAnsi="仿宋_GB2312" w:cs="仿宋_GB2312" w:hint="eastAsia"/>
                <w:color w:val="000000"/>
                <w:kern w:val="0"/>
                <w:sz w:val="20"/>
                <w:szCs w:val="20"/>
                <w:lang w:bidi="ar"/>
              </w:rPr>
              <w:t>年修正）</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《中华人民共和国民办教育促进法》（</w:t>
            </w:r>
            <w:r>
              <w:rPr>
                <w:rFonts w:ascii="仿宋_GB2312" w:eastAsia="仿宋_GB2312" w:hAnsi="仿宋_GB2312" w:cs="仿宋_GB2312" w:hint="eastAsia"/>
                <w:color w:val="000000"/>
                <w:kern w:val="0"/>
                <w:sz w:val="20"/>
                <w:szCs w:val="20"/>
                <w:lang w:bidi="ar"/>
              </w:rPr>
              <w:t>2016</w:t>
            </w:r>
            <w:r>
              <w:rPr>
                <w:rFonts w:ascii="仿宋_GB2312" w:eastAsia="仿宋_GB2312" w:hAnsi="仿宋_GB2312" w:cs="仿宋_GB2312" w:hint="eastAsia"/>
                <w:color w:val="000000"/>
                <w:kern w:val="0"/>
                <w:sz w:val="20"/>
                <w:szCs w:val="20"/>
                <w:lang w:bidi="ar"/>
              </w:rPr>
              <w:t>年修正）</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《中华人民共和国教师法》（</w:t>
            </w:r>
            <w:r>
              <w:rPr>
                <w:rFonts w:ascii="仿宋_GB2312" w:eastAsia="仿宋_GB2312" w:hAnsi="仿宋_GB2312" w:cs="仿宋_GB2312" w:hint="eastAsia"/>
                <w:color w:val="000000"/>
                <w:kern w:val="0"/>
                <w:sz w:val="20"/>
                <w:szCs w:val="20"/>
                <w:lang w:bidi="ar"/>
              </w:rPr>
              <w:t>2009</w:t>
            </w:r>
            <w:r>
              <w:rPr>
                <w:rFonts w:ascii="仿宋_GB2312" w:eastAsia="仿宋_GB2312" w:hAnsi="仿宋_GB2312" w:cs="仿宋_GB2312" w:hint="eastAsia"/>
                <w:color w:val="000000"/>
                <w:kern w:val="0"/>
                <w:sz w:val="20"/>
                <w:szCs w:val="20"/>
                <w:lang w:bidi="ar"/>
              </w:rPr>
              <w:t>年修正）</w:t>
            </w:r>
            <w:r>
              <w:rPr>
                <w:rFonts w:ascii="仿宋_GB2312" w:eastAsia="仿宋_GB2312" w:hAnsi="仿宋_GB2312" w:cs="仿宋_GB2312" w:hint="eastAsia"/>
                <w:color w:val="000000"/>
                <w:kern w:val="0"/>
                <w:sz w:val="20"/>
                <w:szCs w:val="20"/>
                <w:lang w:bidi="ar"/>
              </w:rPr>
              <w:br/>
              <w:t>5.</w:t>
            </w:r>
            <w:r>
              <w:rPr>
                <w:rFonts w:ascii="仿宋_GB2312" w:eastAsia="仿宋_GB2312" w:hAnsi="仿宋_GB2312" w:cs="仿宋_GB2312" w:hint="eastAsia"/>
                <w:color w:val="000000"/>
                <w:kern w:val="0"/>
                <w:sz w:val="20"/>
                <w:szCs w:val="20"/>
                <w:lang w:bidi="ar"/>
              </w:rPr>
              <w:t>《中华人民共和国国家通用语言文字法》（</w:t>
            </w:r>
            <w:r>
              <w:rPr>
                <w:rFonts w:ascii="仿宋_GB2312" w:eastAsia="仿宋_GB2312" w:hAnsi="仿宋_GB2312" w:cs="仿宋_GB2312" w:hint="eastAsia"/>
                <w:color w:val="000000"/>
                <w:kern w:val="0"/>
                <w:sz w:val="20"/>
                <w:szCs w:val="20"/>
                <w:lang w:bidi="ar"/>
              </w:rPr>
              <w:t>2000</w:t>
            </w:r>
            <w:r>
              <w:rPr>
                <w:rFonts w:ascii="仿宋_GB2312" w:eastAsia="仿宋_GB2312" w:hAnsi="仿宋_GB2312" w:cs="仿宋_GB2312" w:hint="eastAsia"/>
                <w:color w:val="000000"/>
                <w:kern w:val="0"/>
                <w:sz w:val="20"/>
                <w:szCs w:val="20"/>
                <w:lang w:bidi="ar"/>
              </w:rPr>
              <w:t>年）</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规范性文件</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部门和地方政府规章、各类教育政策文件</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教育概况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教育事业发</w:t>
            </w:r>
            <w:r>
              <w:rPr>
                <w:rFonts w:ascii="仿宋_GB2312" w:eastAsia="仿宋_GB2312" w:hAnsi="仿宋_GB2312" w:cs="仿宋_GB2312" w:hint="eastAsia"/>
                <w:color w:val="000000"/>
                <w:kern w:val="0"/>
                <w:sz w:val="20"/>
                <w:szCs w:val="20"/>
                <w:lang w:bidi="ar"/>
              </w:rPr>
              <w:lastRenderedPageBreak/>
              <w:t>展主要情况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年度工作计划、工作</w:t>
            </w:r>
            <w:r>
              <w:rPr>
                <w:rFonts w:ascii="仿宋_GB2312" w:eastAsia="仿宋_GB2312" w:hAnsi="仿宋_GB2312" w:cs="仿宋_GB2312" w:hint="eastAsia"/>
                <w:color w:val="000000"/>
                <w:kern w:val="0"/>
                <w:sz w:val="20"/>
                <w:szCs w:val="20"/>
                <w:lang w:bidi="ar"/>
              </w:rPr>
              <w:lastRenderedPageBreak/>
              <w:t>总结</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1.</w:t>
            </w:r>
            <w:r>
              <w:rPr>
                <w:rFonts w:ascii="仿宋_GB2312" w:eastAsia="仿宋_GB2312" w:hAnsi="仿宋_GB2312" w:cs="仿宋_GB2312" w:hint="eastAsia"/>
                <w:color w:val="000000"/>
                <w:kern w:val="0"/>
                <w:sz w:val="20"/>
                <w:szCs w:val="20"/>
                <w:lang w:bidi="ar"/>
              </w:rPr>
              <w:t>《中华人民共和国统计法》（</w:t>
            </w:r>
            <w:r>
              <w:rPr>
                <w:rFonts w:ascii="仿宋_GB2312" w:eastAsia="仿宋_GB2312" w:hAnsi="仿宋_GB2312" w:cs="仿宋_GB2312" w:hint="eastAsia"/>
                <w:color w:val="000000"/>
                <w:kern w:val="0"/>
                <w:sz w:val="20"/>
                <w:szCs w:val="20"/>
                <w:lang w:bidi="ar"/>
              </w:rPr>
              <w:t>2009</w:t>
            </w:r>
            <w:r>
              <w:rPr>
                <w:rFonts w:ascii="仿宋_GB2312" w:eastAsia="仿宋_GB2312" w:hAnsi="仿宋_GB2312" w:cs="仿宋_GB2312" w:hint="eastAsia"/>
                <w:color w:val="000000"/>
                <w:kern w:val="0"/>
                <w:sz w:val="20"/>
                <w:szCs w:val="20"/>
                <w:lang w:bidi="ar"/>
              </w:rPr>
              <w:lastRenderedPageBreak/>
              <w:t>修订）</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2.</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《教育统计管理规定》（</w:t>
            </w:r>
            <w:r>
              <w:rPr>
                <w:rFonts w:ascii="仿宋_GB2312" w:eastAsia="仿宋_GB2312" w:hAnsi="仿宋_GB2312" w:cs="仿宋_GB2312" w:hint="eastAsia"/>
                <w:color w:val="000000"/>
                <w:kern w:val="0"/>
                <w:sz w:val="20"/>
                <w:szCs w:val="20"/>
                <w:lang w:bidi="ar"/>
              </w:rPr>
              <w:t xml:space="preserve"> </w:t>
            </w:r>
            <w:r>
              <w:rPr>
                <w:rFonts w:ascii="仿宋_GB2312" w:eastAsia="仿宋_GB2312" w:hAnsi="仿宋_GB2312" w:cs="仿宋_GB2312" w:hint="eastAsia"/>
                <w:color w:val="000000"/>
                <w:kern w:val="0"/>
                <w:sz w:val="20"/>
                <w:szCs w:val="20"/>
                <w:lang w:bidi="ar"/>
              </w:rPr>
              <w:t>中华人民共和国教育部令第</w:t>
            </w:r>
            <w:r>
              <w:rPr>
                <w:rFonts w:ascii="仿宋_GB2312" w:eastAsia="仿宋_GB2312" w:hAnsi="仿宋_GB2312" w:cs="仿宋_GB2312" w:hint="eastAsia"/>
                <w:color w:val="000000"/>
                <w:kern w:val="0"/>
                <w:sz w:val="20"/>
                <w:szCs w:val="20"/>
                <w:lang w:bidi="ar"/>
              </w:rPr>
              <w:t>44</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t xml:space="preserve"> </w:t>
            </w:r>
            <w:r>
              <w:rPr>
                <w:rFonts w:ascii="仿宋_GB2312" w:eastAsia="仿宋_GB2312" w:hAnsi="仿宋_GB2312" w:cs="仿宋_GB2312" w:hint="eastAsia"/>
                <w:color w:val="000000"/>
                <w:kern w:val="0"/>
                <w:sz w:val="20"/>
                <w:szCs w:val="20"/>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信息形成</w:t>
            </w:r>
            <w:r>
              <w:rPr>
                <w:rFonts w:ascii="仿宋_GB2312" w:eastAsia="仿宋_GB2312" w:hAnsi="仿宋_GB2312" w:cs="仿宋_GB2312" w:hint="eastAsia"/>
                <w:color w:val="000000"/>
                <w:kern w:val="0"/>
                <w:sz w:val="20"/>
                <w:szCs w:val="20"/>
                <w:lang w:bidi="ar"/>
              </w:rPr>
              <w:lastRenderedPageBreak/>
              <w:t>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br/>
            </w:r>
            <w:r>
              <w:rPr>
                <w:rFonts w:ascii="仿宋_GB2312" w:eastAsia="仿宋_GB2312" w:hAnsi="仿宋_GB2312" w:cs="仿宋_GB2312" w:hint="eastAsia"/>
                <w:color w:val="000000"/>
                <w:kern w:val="0"/>
                <w:sz w:val="20"/>
                <w:szCs w:val="20"/>
                <w:lang w:bidi="ar"/>
              </w:rPr>
              <w:lastRenderedPageBreak/>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新会区人民政府门户</w:t>
            </w:r>
            <w:r>
              <w:rPr>
                <w:rFonts w:ascii="仿宋_GB2312" w:eastAsia="仿宋_GB2312" w:hAnsi="仿宋_GB2312" w:cs="仿宋_GB2312" w:hint="eastAsia"/>
                <w:color w:val="000000"/>
                <w:kern w:val="0"/>
                <w:sz w:val="20"/>
                <w:szCs w:val="20"/>
                <w:lang w:bidi="ar"/>
              </w:rPr>
              <w:lastRenderedPageBreak/>
              <w:t>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教育统计数据</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学校数据</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在校生数据</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教师数据</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办学条件数据</w:t>
            </w: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left"/>
              <w:rPr>
                <w:rFonts w:ascii="仿宋_GB2312" w:eastAsia="仿宋_GB2312" w:hAnsi="仿宋_GB2312" w:cs="仿宋_GB2312"/>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义务教育学校名录</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学校名称</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学校地址</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办学层次</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办学类型</w:t>
            </w:r>
            <w:r>
              <w:rPr>
                <w:rFonts w:ascii="仿宋_GB2312" w:eastAsia="仿宋_GB2312" w:hAnsi="仿宋_GB2312" w:cs="仿宋_GB2312" w:hint="eastAsia"/>
                <w:color w:val="000000"/>
                <w:kern w:val="0"/>
                <w:sz w:val="20"/>
                <w:szCs w:val="20"/>
                <w:lang w:bidi="ar"/>
              </w:rPr>
              <w:br/>
              <w:t>5.</w:t>
            </w:r>
            <w:r>
              <w:rPr>
                <w:rFonts w:ascii="仿宋_GB2312" w:eastAsia="仿宋_GB2312" w:hAnsi="仿宋_GB2312" w:cs="仿宋_GB2312" w:hint="eastAsia"/>
                <w:color w:val="000000"/>
                <w:kern w:val="0"/>
                <w:sz w:val="20"/>
                <w:szCs w:val="20"/>
                <w:lang w:bidi="ar"/>
              </w:rPr>
              <w:t>办公电话</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民办学校信息</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民办学校办学基本信息</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学校名称</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办学许可证</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办学规模</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联系方式</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《中华人民共和国民办教育促进法》（</w:t>
            </w:r>
            <w:r>
              <w:rPr>
                <w:rFonts w:ascii="仿宋_GB2312" w:eastAsia="仿宋_GB2312" w:hAnsi="仿宋_GB2312" w:cs="仿宋_GB2312" w:hint="eastAsia"/>
                <w:color w:val="000000"/>
                <w:kern w:val="0"/>
                <w:sz w:val="20"/>
                <w:szCs w:val="20"/>
                <w:lang w:bidi="ar"/>
              </w:rPr>
              <w:t>2006</w:t>
            </w:r>
            <w:r>
              <w:rPr>
                <w:rFonts w:ascii="仿宋_GB2312" w:eastAsia="仿宋_GB2312" w:hAnsi="仿宋_GB2312" w:cs="仿宋_GB2312" w:hint="eastAsia"/>
                <w:color w:val="000000"/>
                <w:kern w:val="0"/>
                <w:sz w:val="20"/>
                <w:szCs w:val="20"/>
                <w:lang w:bidi="ar"/>
              </w:rPr>
              <w:t>年修）</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proofErr w:type="gramStart"/>
            <w:r>
              <w:rPr>
                <w:rFonts w:ascii="仿宋_GB2312" w:eastAsia="仿宋_GB2312" w:hAnsi="仿宋_GB2312" w:cs="仿宋_GB2312" w:hint="eastAsia"/>
                <w:color w:val="000000"/>
                <w:kern w:val="0"/>
                <w:sz w:val="20"/>
                <w:szCs w:val="20"/>
                <w:lang w:bidi="ar"/>
              </w:rPr>
              <w:t>》</w:t>
            </w:r>
            <w:proofErr w:type="gramEnd"/>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《国务院关于鼓励社会力量兴办教育</w:t>
            </w:r>
            <w:r>
              <w:rPr>
                <w:rFonts w:ascii="仿宋_GB2312" w:eastAsia="仿宋_GB2312" w:hAnsi="仿宋_GB2312" w:cs="仿宋_GB2312" w:hint="eastAsia"/>
                <w:color w:val="000000"/>
                <w:kern w:val="0"/>
                <w:sz w:val="20"/>
                <w:szCs w:val="20"/>
                <w:lang w:bidi="ar"/>
              </w:rPr>
              <w:t xml:space="preserve"> </w:t>
            </w:r>
            <w:r>
              <w:rPr>
                <w:rFonts w:ascii="仿宋_GB2312" w:eastAsia="仿宋_GB2312" w:hAnsi="仿宋_GB2312" w:cs="仿宋_GB2312" w:hint="eastAsia"/>
                <w:color w:val="000000"/>
                <w:kern w:val="0"/>
                <w:sz w:val="20"/>
                <w:szCs w:val="20"/>
                <w:lang w:bidi="ar"/>
              </w:rPr>
              <w:t>促进民办教育健康发展的若干意见》（国发（</w:t>
            </w:r>
            <w:r>
              <w:rPr>
                <w:rFonts w:ascii="仿宋_GB2312" w:eastAsia="仿宋_GB2312" w:hAnsi="仿宋_GB2312" w:cs="仿宋_GB2312" w:hint="eastAsia"/>
                <w:color w:val="000000"/>
                <w:kern w:val="0"/>
                <w:sz w:val="20"/>
                <w:szCs w:val="20"/>
                <w:lang w:bidi="ar"/>
              </w:rPr>
              <w:t>2016</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81</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民办学校设立、变更、终止等事项行政审批、备案信息</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法律依据</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办理流程</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审批结果</w:t>
            </w: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left"/>
              <w:rPr>
                <w:rFonts w:ascii="仿宋_GB2312" w:eastAsia="仿宋_GB2312" w:hAnsi="仿宋_GB2312" w:cs="仿宋_GB2312"/>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■新会区人民政府门户网站教育频道</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■广东政务服务网</w:t>
            </w:r>
            <w:r>
              <w:rPr>
                <w:rFonts w:ascii="仿宋_GB2312" w:eastAsia="仿宋_GB2312" w:hAnsi="仿宋_GB2312" w:cs="仿宋_GB2312" w:hint="eastAsia"/>
                <w:color w:val="000000"/>
                <w:kern w:val="0"/>
                <w:sz w:val="20"/>
                <w:szCs w:val="20"/>
                <w:lang w:bidi="ar"/>
              </w:rPr>
              <w:b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日常监管信息</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年检指标</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年检程序</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lastRenderedPageBreak/>
              <w:t>3.</w:t>
            </w:r>
            <w:r>
              <w:rPr>
                <w:rFonts w:ascii="仿宋_GB2312" w:eastAsia="仿宋_GB2312" w:hAnsi="仿宋_GB2312" w:cs="仿宋_GB2312" w:hint="eastAsia"/>
                <w:color w:val="000000"/>
                <w:kern w:val="0"/>
                <w:sz w:val="20"/>
                <w:szCs w:val="20"/>
                <w:lang w:bidi="ar"/>
              </w:rPr>
              <w:t>年检结果</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行政处罚信息</w:t>
            </w: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left"/>
              <w:rPr>
                <w:rFonts w:ascii="仿宋_GB2312" w:eastAsia="仿宋_GB2312" w:hAnsi="仿宋_GB2312" w:cs="仿宋_GB2312"/>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w:t>
            </w:r>
            <w:r>
              <w:rPr>
                <w:rFonts w:ascii="仿宋_GB2312" w:eastAsia="仿宋_GB2312" w:hAnsi="仿宋_GB2312" w:cs="仿宋_GB2312" w:hint="eastAsia"/>
                <w:color w:val="000000"/>
                <w:kern w:val="0"/>
                <w:sz w:val="20"/>
                <w:szCs w:val="20"/>
                <w:lang w:bidi="ar"/>
              </w:rPr>
              <w:lastRenderedPageBreak/>
              <w:t>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财务信息</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财务信息</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年度经费预决算信息</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2.</w:t>
            </w:r>
            <w:r>
              <w:rPr>
                <w:rFonts w:ascii="仿宋_GB2312" w:eastAsia="仿宋_GB2312" w:hAnsi="仿宋_GB2312" w:cs="仿宋_GB2312" w:hint="eastAsia"/>
                <w:color w:val="000000"/>
                <w:kern w:val="0"/>
                <w:sz w:val="20"/>
                <w:szCs w:val="20"/>
                <w:lang w:bidi="ar"/>
              </w:rPr>
              <w:t>收费项目及收费标准</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招生管理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学校介绍</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办学性质</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办学地点</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办学规模、办学基本条件</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联系方式等</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《教育部关于进一步做好小学升入初中免试就近入学工作的实施意见》（教基</w:t>
            </w:r>
            <w:proofErr w:type="gramStart"/>
            <w:r>
              <w:rPr>
                <w:rFonts w:ascii="仿宋_GB2312" w:eastAsia="仿宋_GB2312" w:hAnsi="仿宋_GB2312" w:cs="仿宋_GB2312" w:hint="eastAsia"/>
                <w:color w:val="000000"/>
                <w:kern w:val="0"/>
                <w:sz w:val="20"/>
                <w:szCs w:val="20"/>
                <w:lang w:bidi="ar"/>
              </w:rPr>
              <w:t>一</w:t>
            </w:r>
            <w:proofErr w:type="gramEnd"/>
            <w:r>
              <w:rPr>
                <w:rFonts w:ascii="仿宋_GB2312" w:eastAsia="仿宋_GB2312" w:hAnsi="仿宋_GB2312" w:cs="仿宋_GB2312" w:hint="eastAsia"/>
                <w:color w:val="000000"/>
                <w:kern w:val="0"/>
                <w:sz w:val="20"/>
                <w:szCs w:val="20"/>
                <w:lang w:bidi="ar"/>
              </w:rPr>
              <w:t>[2014]1</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《教育部关于推进中小学信息公开工作的意见》（教办</w:t>
            </w:r>
            <w:r>
              <w:rPr>
                <w:rFonts w:ascii="仿宋_GB2312" w:eastAsia="仿宋_GB2312" w:hAnsi="仿宋_GB2312" w:cs="仿宋_GB2312" w:hint="eastAsia"/>
                <w:color w:val="000000"/>
                <w:kern w:val="0"/>
                <w:sz w:val="20"/>
                <w:szCs w:val="20"/>
                <w:lang w:bidi="ar"/>
              </w:rPr>
              <w:t>[2010]15</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招生政策</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招生工作实施方案</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随迁子女入学办法</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部分适龄儿童或少年延缓入学、休学等特殊需求的政策解读等</w:t>
            </w: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left"/>
              <w:rPr>
                <w:rFonts w:ascii="仿宋_GB2312" w:eastAsia="仿宋_GB2312" w:hAnsi="仿宋_GB2312" w:cs="仿宋_GB2312"/>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■“新会发布”公众号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招生管理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招生计划</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FF0000"/>
                <w:kern w:val="0"/>
                <w:sz w:val="20"/>
                <w:szCs w:val="20"/>
                <w:lang w:bidi="ar"/>
              </w:rPr>
              <w:t>辖区学校本年度招生计划</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2.</w:t>
            </w:r>
            <w:r>
              <w:rPr>
                <w:rFonts w:ascii="仿宋_GB2312" w:eastAsia="仿宋_GB2312" w:hAnsi="仿宋_GB2312" w:cs="仿宋_GB2312" w:hint="eastAsia"/>
                <w:color w:val="000000"/>
                <w:kern w:val="0"/>
                <w:sz w:val="20"/>
                <w:szCs w:val="20"/>
                <w:lang w:bidi="ar"/>
              </w:rPr>
              <w:t>《教育部关于进一步做好小学升入初中免试就近入学工作的实施意见》（教基</w:t>
            </w:r>
            <w:proofErr w:type="gramStart"/>
            <w:r>
              <w:rPr>
                <w:rFonts w:ascii="仿宋_GB2312" w:eastAsia="仿宋_GB2312" w:hAnsi="仿宋_GB2312" w:cs="仿宋_GB2312" w:hint="eastAsia"/>
                <w:color w:val="000000"/>
                <w:kern w:val="0"/>
                <w:sz w:val="20"/>
                <w:szCs w:val="20"/>
                <w:lang w:bidi="ar"/>
              </w:rPr>
              <w:t>一</w:t>
            </w:r>
            <w:proofErr w:type="gramEnd"/>
            <w:r>
              <w:rPr>
                <w:rFonts w:ascii="仿宋_GB2312" w:eastAsia="仿宋_GB2312" w:hAnsi="仿宋_GB2312" w:cs="仿宋_GB2312" w:hint="eastAsia"/>
                <w:color w:val="000000"/>
                <w:kern w:val="0"/>
                <w:sz w:val="20"/>
                <w:szCs w:val="20"/>
                <w:lang w:bidi="ar"/>
              </w:rPr>
              <w:t>[2014]1</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lastRenderedPageBreak/>
              <w:t>3.</w:t>
            </w:r>
            <w:r>
              <w:rPr>
                <w:rFonts w:ascii="仿宋_GB2312" w:eastAsia="仿宋_GB2312" w:hAnsi="仿宋_GB2312" w:cs="仿宋_GB2312" w:hint="eastAsia"/>
                <w:color w:val="000000"/>
                <w:kern w:val="0"/>
                <w:sz w:val="20"/>
                <w:szCs w:val="20"/>
                <w:lang w:bidi="ar"/>
              </w:rPr>
              <w:t>《教育部关于推进中小学信息公开工作的意见》（教办</w:t>
            </w:r>
            <w:r>
              <w:rPr>
                <w:rFonts w:ascii="仿宋_GB2312" w:eastAsia="仿宋_GB2312" w:hAnsi="仿宋_GB2312" w:cs="仿宋_GB2312" w:hint="eastAsia"/>
                <w:color w:val="000000"/>
                <w:kern w:val="0"/>
                <w:sz w:val="20"/>
                <w:szCs w:val="20"/>
                <w:lang w:bidi="ar"/>
              </w:rPr>
              <w:t>[2010]15</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■“新会发布”公众号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招生范围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学区划分详细情况</w:t>
            </w: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left"/>
              <w:rPr>
                <w:rFonts w:ascii="仿宋_GB2312" w:eastAsia="仿宋_GB2312" w:hAnsi="仿宋_GB2312" w:cs="仿宋_GB2312"/>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■“新会发布”公众号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招生结果</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FF0000"/>
                <w:kern w:val="0"/>
                <w:sz w:val="20"/>
                <w:szCs w:val="20"/>
                <w:lang w:bidi="ar"/>
              </w:rPr>
              <w:t>辖区（区直）学校本年度招生结果</w:t>
            </w: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left"/>
              <w:rPr>
                <w:rFonts w:ascii="仿宋_GB2312" w:eastAsia="仿宋_GB2312" w:hAnsi="仿宋_GB2312" w:cs="仿宋_GB2312"/>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■“新会发布”公众号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r>
      <w:tr w:rsidR="00153E5A" w:rsidTr="006021E0">
        <w:trPr>
          <w:trHeight w:val="23"/>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学生管理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学籍管理</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区域内义务教育阶段学生休学、复学、转学相关政策及所需材料和办理流程</w:t>
            </w:r>
            <w:r>
              <w:rPr>
                <w:rFonts w:ascii="仿宋_GB2312" w:eastAsia="仿宋_GB2312" w:hAnsi="仿宋_GB2312" w:cs="仿宋_GB2312" w:hint="eastAsia"/>
                <w:color w:val="000000"/>
                <w:kern w:val="0"/>
                <w:sz w:val="20"/>
                <w:szCs w:val="20"/>
                <w:lang w:bidi="ar"/>
              </w:rPr>
              <w:t xml:space="preserve">            2.</w:t>
            </w:r>
            <w:r>
              <w:rPr>
                <w:rFonts w:ascii="仿宋_GB2312" w:eastAsia="仿宋_GB2312" w:hAnsi="仿宋_GB2312" w:cs="仿宋_GB2312" w:hint="eastAsia"/>
                <w:color w:val="000000"/>
                <w:kern w:val="0"/>
                <w:sz w:val="20"/>
                <w:szCs w:val="20"/>
                <w:lang w:bidi="ar"/>
              </w:rPr>
              <w:t>适龄儿童延缓入学所需材料及办理流程</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学籍证明、毕（结）业证书遗失办理学历证明确认</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《中华人民共和国义务教育法》（</w:t>
            </w:r>
            <w:r>
              <w:rPr>
                <w:rFonts w:ascii="仿宋_GB2312" w:eastAsia="仿宋_GB2312" w:hAnsi="仿宋_GB2312" w:cs="仿宋_GB2312" w:hint="eastAsia"/>
                <w:color w:val="000000"/>
                <w:kern w:val="0"/>
                <w:sz w:val="20"/>
                <w:szCs w:val="20"/>
                <w:lang w:bidi="ar"/>
              </w:rPr>
              <w:t>2018</w:t>
            </w:r>
            <w:r>
              <w:rPr>
                <w:rFonts w:ascii="仿宋_GB2312" w:eastAsia="仿宋_GB2312" w:hAnsi="仿宋_GB2312" w:cs="仿宋_GB2312" w:hint="eastAsia"/>
                <w:color w:val="000000"/>
                <w:kern w:val="0"/>
                <w:sz w:val="20"/>
                <w:szCs w:val="20"/>
                <w:lang w:bidi="ar"/>
              </w:rPr>
              <w:t>年修订）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《中小学生学籍管理办法》（教基</w:t>
            </w:r>
            <w:proofErr w:type="gramStart"/>
            <w:r>
              <w:rPr>
                <w:rFonts w:ascii="仿宋_GB2312" w:eastAsia="仿宋_GB2312" w:hAnsi="仿宋_GB2312" w:cs="仿宋_GB2312" w:hint="eastAsia"/>
                <w:color w:val="000000"/>
                <w:kern w:val="0"/>
                <w:sz w:val="20"/>
                <w:szCs w:val="20"/>
                <w:lang w:bidi="ar"/>
              </w:rPr>
              <w:t>一</w:t>
            </w:r>
            <w:proofErr w:type="gramEnd"/>
            <w:r>
              <w:rPr>
                <w:rFonts w:ascii="仿宋_GB2312" w:eastAsia="仿宋_GB2312" w:hAnsi="仿宋_GB2312" w:cs="仿宋_GB2312" w:hint="eastAsia"/>
                <w:color w:val="000000"/>
                <w:kern w:val="0"/>
                <w:sz w:val="20"/>
                <w:szCs w:val="20"/>
                <w:lang w:bidi="ar"/>
              </w:rPr>
              <w:t>[2013]7</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■新会区人民政府门户网站教育频道</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■广东政务服务网</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■其他：中小学生学籍管理系统</w:t>
            </w:r>
            <w:r>
              <w:rPr>
                <w:rFonts w:ascii="仿宋_GB2312" w:eastAsia="仿宋_GB2312" w:hAnsi="仿宋_GB2312" w:cs="仿宋_GB2312" w:hint="eastAsia"/>
                <w:color w:val="000000"/>
                <w:kern w:val="0"/>
                <w:sz w:val="20"/>
                <w:szCs w:val="20"/>
                <w:lang w:bidi="ar"/>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r>
      <w:tr w:rsidR="00153E5A" w:rsidTr="006021E0">
        <w:trPr>
          <w:trHeight w:val="23"/>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义务教育学生资助政策</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统一城乡义务教育“两免一补”政策</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《国务院关于进一步完善城乡义务教育经费保障机制的通知》国发〔</w:t>
            </w:r>
            <w:r>
              <w:rPr>
                <w:rFonts w:ascii="仿宋_GB2312" w:eastAsia="仿宋_GB2312" w:hAnsi="仿宋_GB2312" w:cs="仿宋_GB2312" w:hint="eastAsia"/>
                <w:color w:val="000000"/>
                <w:kern w:val="0"/>
                <w:sz w:val="20"/>
                <w:szCs w:val="20"/>
                <w:lang w:bidi="ar"/>
              </w:rPr>
              <w:t>2015</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67</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学生评优奖励</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省市区“三好学生”“优秀学生干部”评选标准</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评比方法</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表彰名单等</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r>
      <w:tr w:rsidR="00153E5A" w:rsidTr="006021E0">
        <w:trPr>
          <w:trHeight w:val="23"/>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学生管理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优待政策</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军人子女参加中考优待确认办理的材料、流程和政策要求</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归侨学生、归侨子女、华侨子女和港澳台籍考生中考加分确认</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公安英烈和因公牺牲伤残公安民警子女教育优待细则</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综合性消防救援队伍人员及其子女教育优待细则</w:t>
            </w:r>
            <w:r>
              <w:rPr>
                <w:rFonts w:ascii="仿宋_GB2312" w:eastAsia="仿宋_GB2312" w:hAnsi="仿宋_GB2312" w:cs="仿宋_GB2312" w:hint="eastAsia"/>
                <w:color w:val="000000"/>
                <w:kern w:val="0"/>
                <w:sz w:val="20"/>
                <w:szCs w:val="20"/>
                <w:lang w:bidi="ar"/>
              </w:rPr>
              <w:br/>
              <w:t>5.</w:t>
            </w:r>
            <w:r>
              <w:rPr>
                <w:rFonts w:ascii="仿宋_GB2312" w:eastAsia="仿宋_GB2312" w:hAnsi="仿宋_GB2312" w:cs="仿宋_GB2312" w:hint="eastAsia"/>
                <w:color w:val="000000"/>
                <w:kern w:val="0"/>
                <w:sz w:val="20"/>
                <w:szCs w:val="20"/>
                <w:lang w:bidi="ar"/>
              </w:rPr>
              <w:t>其他优待细则</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kern w:val="0"/>
                <w:sz w:val="16"/>
                <w:szCs w:val="16"/>
                <w:lang w:bidi="ar"/>
              </w:rPr>
              <w:t>1.</w:t>
            </w:r>
            <w:r>
              <w:rPr>
                <w:rFonts w:ascii="仿宋_GB2312" w:eastAsia="仿宋_GB2312" w:hAnsi="仿宋_GB2312" w:cs="仿宋_GB2312" w:hint="eastAsia"/>
                <w:color w:val="000000"/>
                <w:kern w:val="0"/>
                <w:sz w:val="16"/>
                <w:szCs w:val="16"/>
                <w:lang w:bidi="ar"/>
              </w:rPr>
              <w:t>《中华人民共和国政府信息公开条例》（国务院令第</w:t>
            </w:r>
            <w:r>
              <w:rPr>
                <w:rFonts w:ascii="仿宋_GB2312" w:eastAsia="仿宋_GB2312" w:hAnsi="仿宋_GB2312" w:cs="仿宋_GB2312" w:hint="eastAsia"/>
                <w:color w:val="000000"/>
                <w:kern w:val="0"/>
                <w:sz w:val="16"/>
                <w:szCs w:val="16"/>
                <w:lang w:bidi="ar"/>
              </w:rPr>
              <w:t>711</w:t>
            </w:r>
            <w:r>
              <w:rPr>
                <w:rFonts w:ascii="仿宋_GB2312" w:eastAsia="仿宋_GB2312" w:hAnsi="仿宋_GB2312" w:cs="仿宋_GB2312" w:hint="eastAsia"/>
                <w:color w:val="000000"/>
                <w:kern w:val="0"/>
                <w:sz w:val="16"/>
                <w:szCs w:val="16"/>
                <w:lang w:bidi="ar"/>
              </w:rPr>
              <w:t>号修订）</w:t>
            </w:r>
            <w:r>
              <w:rPr>
                <w:rFonts w:ascii="仿宋_GB2312" w:eastAsia="仿宋_GB2312" w:hAnsi="仿宋_GB2312" w:cs="仿宋_GB2312" w:hint="eastAsia"/>
                <w:color w:val="000000"/>
                <w:kern w:val="0"/>
                <w:sz w:val="16"/>
                <w:szCs w:val="16"/>
                <w:lang w:bidi="ar"/>
              </w:rPr>
              <w:br/>
              <w:t>2.</w:t>
            </w:r>
            <w:r>
              <w:rPr>
                <w:rFonts w:ascii="仿宋_GB2312" w:eastAsia="仿宋_GB2312" w:hAnsi="仿宋_GB2312" w:cs="仿宋_GB2312" w:hint="eastAsia"/>
                <w:color w:val="000000"/>
                <w:kern w:val="0"/>
                <w:sz w:val="16"/>
                <w:szCs w:val="16"/>
                <w:lang w:bidi="ar"/>
              </w:rPr>
              <w:t>《军人子女教育优待办法》（政联〔</w:t>
            </w:r>
            <w:r>
              <w:rPr>
                <w:rFonts w:ascii="仿宋_GB2312" w:eastAsia="仿宋_GB2312" w:hAnsi="仿宋_GB2312" w:cs="仿宋_GB2312" w:hint="eastAsia"/>
                <w:color w:val="000000"/>
                <w:kern w:val="0"/>
                <w:sz w:val="16"/>
                <w:szCs w:val="16"/>
                <w:lang w:bidi="ar"/>
              </w:rPr>
              <w:t>2011</w:t>
            </w:r>
            <w:r>
              <w:rPr>
                <w:rFonts w:ascii="仿宋_GB2312" w:eastAsia="仿宋_GB2312" w:hAnsi="仿宋_GB2312" w:cs="仿宋_GB2312" w:hint="eastAsia"/>
                <w:color w:val="000000"/>
                <w:kern w:val="0"/>
                <w:sz w:val="16"/>
                <w:szCs w:val="16"/>
                <w:lang w:bidi="ar"/>
              </w:rPr>
              <w:t>〕</w:t>
            </w:r>
            <w:r>
              <w:rPr>
                <w:rFonts w:ascii="仿宋_GB2312" w:eastAsia="仿宋_GB2312" w:hAnsi="仿宋_GB2312" w:cs="仿宋_GB2312" w:hint="eastAsia"/>
                <w:color w:val="000000"/>
                <w:kern w:val="0"/>
                <w:sz w:val="16"/>
                <w:szCs w:val="16"/>
                <w:lang w:bidi="ar"/>
              </w:rPr>
              <w:t>7</w:t>
            </w:r>
            <w:r>
              <w:rPr>
                <w:rFonts w:ascii="仿宋_GB2312" w:eastAsia="仿宋_GB2312" w:hAnsi="仿宋_GB2312" w:cs="仿宋_GB2312" w:hint="eastAsia"/>
                <w:color w:val="000000"/>
                <w:kern w:val="0"/>
                <w:sz w:val="16"/>
                <w:szCs w:val="16"/>
                <w:lang w:bidi="ar"/>
              </w:rPr>
              <w:t>号）</w:t>
            </w:r>
            <w:r>
              <w:rPr>
                <w:rFonts w:ascii="仿宋_GB2312" w:eastAsia="仿宋_GB2312" w:hAnsi="仿宋_GB2312" w:cs="仿宋_GB2312" w:hint="eastAsia"/>
                <w:color w:val="000000"/>
                <w:kern w:val="0"/>
                <w:sz w:val="16"/>
                <w:szCs w:val="16"/>
                <w:lang w:bidi="ar"/>
              </w:rPr>
              <w:br/>
              <w:t>3.</w:t>
            </w:r>
            <w:r>
              <w:rPr>
                <w:rFonts w:ascii="仿宋_GB2312" w:eastAsia="仿宋_GB2312" w:hAnsi="仿宋_GB2312" w:cs="仿宋_GB2312" w:hint="eastAsia"/>
                <w:color w:val="000000"/>
                <w:kern w:val="0"/>
                <w:sz w:val="16"/>
                <w:szCs w:val="16"/>
                <w:lang w:bidi="ar"/>
              </w:rPr>
              <w:t>《关于进一步加强和改进公安英烈和因公牺牲伤残公安民警子女教育优待工作的通知》（</w:t>
            </w:r>
            <w:proofErr w:type="gramStart"/>
            <w:r>
              <w:rPr>
                <w:rFonts w:ascii="仿宋_GB2312" w:eastAsia="仿宋_GB2312" w:hAnsi="仿宋_GB2312" w:cs="仿宋_GB2312" w:hint="eastAsia"/>
                <w:color w:val="000000"/>
                <w:kern w:val="0"/>
                <w:sz w:val="16"/>
                <w:szCs w:val="16"/>
                <w:lang w:bidi="ar"/>
              </w:rPr>
              <w:t>公政治</w:t>
            </w:r>
            <w:proofErr w:type="gramEnd"/>
            <w:r>
              <w:rPr>
                <w:rFonts w:ascii="仿宋_GB2312" w:eastAsia="仿宋_GB2312" w:hAnsi="仿宋_GB2312" w:cs="仿宋_GB2312" w:hint="eastAsia"/>
                <w:color w:val="000000"/>
                <w:kern w:val="0"/>
                <w:sz w:val="16"/>
                <w:szCs w:val="16"/>
                <w:lang w:bidi="ar"/>
              </w:rPr>
              <w:t>〔</w:t>
            </w:r>
            <w:r>
              <w:rPr>
                <w:rFonts w:ascii="仿宋_GB2312" w:eastAsia="仿宋_GB2312" w:hAnsi="仿宋_GB2312" w:cs="仿宋_GB2312" w:hint="eastAsia"/>
                <w:color w:val="000000"/>
                <w:kern w:val="0"/>
                <w:sz w:val="16"/>
                <w:szCs w:val="16"/>
                <w:lang w:bidi="ar"/>
              </w:rPr>
              <w:t>2018</w:t>
            </w:r>
            <w:r>
              <w:rPr>
                <w:rFonts w:ascii="仿宋_GB2312" w:eastAsia="仿宋_GB2312" w:hAnsi="仿宋_GB2312" w:cs="仿宋_GB2312" w:hint="eastAsia"/>
                <w:color w:val="000000"/>
                <w:kern w:val="0"/>
                <w:sz w:val="16"/>
                <w:szCs w:val="16"/>
                <w:lang w:bidi="ar"/>
              </w:rPr>
              <w:t>〕</w:t>
            </w:r>
            <w:r>
              <w:rPr>
                <w:rFonts w:ascii="仿宋_GB2312" w:eastAsia="仿宋_GB2312" w:hAnsi="仿宋_GB2312" w:cs="仿宋_GB2312" w:hint="eastAsia"/>
                <w:color w:val="000000"/>
                <w:kern w:val="0"/>
                <w:sz w:val="16"/>
                <w:szCs w:val="16"/>
                <w:lang w:bidi="ar"/>
              </w:rPr>
              <w:t>27</w:t>
            </w:r>
            <w:r>
              <w:rPr>
                <w:rFonts w:ascii="仿宋_GB2312" w:eastAsia="仿宋_GB2312" w:hAnsi="仿宋_GB2312" w:cs="仿宋_GB2312" w:hint="eastAsia"/>
                <w:color w:val="000000"/>
                <w:kern w:val="0"/>
                <w:sz w:val="16"/>
                <w:szCs w:val="16"/>
                <w:lang w:bidi="ar"/>
              </w:rPr>
              <w:t>号）</w:t>
            </w:r>
            <w:r>
              <w:rPr>
                <w:rFonts w:ascii="仿宋_GB2312" w:eastAsia="仿宋_GB2312" w:hAnsi="仿宋_GB2312" w:cs="仿宋_GB2312" w:hint="eastAsia"/>
                <w:color w:val="000000"/>
                <w:kern w:val="0"/>
                <w:sz w:val="16"/>
                <w:szCs w:val="16"/>
                <w:lang w:bidi="ar"/>
              </w:rPr>
              <w:br/>
              <w:t>4.</w:t>
            </w:r>
            <w:r>
              <w:rPr>
                <w:rFonts w:ascii="仿宋_GB2312" w:eastAsia="仿宋_GB2312" w:hAnsi="仿宋_GB2312" w:cs="仿宋_GB2312" w:hint="eastAsia"/>
                <w:color w:val="000000"/>
                <w:kern w:val="0"/>
                <w:sz w:val="16"/>
                <w:szCs w:val="16"/>
                <w:lang w:bidi="ar"/>
              </w:rPr>
              <w:t>《中华人民共和国归侨侨眷权益保护法》</w:t>
            </w:r>
            <w:r>
              <w:rPr>
                <w:rFonts w:ascii="仿宋_GB2312" w:eastAsia="仿宋_GB2312" w:hAnsi="仿宋_GB2312" w:cs="仿宋_GB2312" w:hint="eastAsia"/>
                <w:color w:val="000000"/>
                <w:kern w:val="0"/>
                <w:sz w:val="16"/>
                <w:szCs w:val="16"/>
                <w:lang w:bidi="ar"/>
              </w:rPr>
              <w:t>(2000</w:t>
            </w:r>
            <w:r>
              <w:rPr>
                <w:rFonts w:ascii="仿宋_GB2312" w:eastAsia="仿宋_GB2312" w:hAnsi="仿宋_GB2312" w:cs="仿宋_GB2312" w:hint="eastAsia"/>
                <w:color w:val="000000"/>
                <w:kern w:val="0"/>
                <w:sz w:val="16"/>
                <w:szCs w:val="16"/>
                <w:lang w:bidi="ar"/>
              </w:rPr>
              <w:t>年</w:t>
            </w:r>
            <w:r>
              <w:rPr>
                <w:rFonts w:ascii="仿宋_GB2312" w:eastAsia="仿宋_GB2312" w:hAnsi="仿宋_GB2312" w:cs="仿宋_GB2312" w:hint="eastAsia"/>
                <w:color w:val="000000"/>
                <w:kern w:val="0"/>
                <w:sz w:val="16"/>
                <w:szCs w:val="16"/>
                <w:lang w:bidi="ar"/>
              </w:rPr>
              <w:t>10</w:t>
            </w:r>
            <w:r>
              <w:rPr>
                <w:rFonts w:ascii="仿宋_GB2312" w:eastAsia="仿宋_GB2312" w:hAnsi="仿宋_GB2312" w:cs="仿宋_GB2312" w:hint="eastAsia"/>
                <w:color w:val="000000"/>
                <w:kern w:val="0"/>
                <w:sz w:val="16"/>
                <w:szCs w:val="16"/>
                <w:lang w:bidi="ar"/>
              </w:rPr>
              <w:t>月</w:t>
            </w:r>
            <w:r>
              <w:rPr>
                <w:rFonts w:ascii="仿宋_GB2312" w:eastAsia="仿宋_GB2312" w:hAnsi="仿宋_GB2312" w:cs="仿宋_GB2312" w:hint="eastAsia"/>
                <w:color w:val="000000"/>
                <w:kern w:val="0"/>
                <w:sz w:val="16"/>
                <w:szCs w:val="16"/>
                <w:lang w:bidi="ar"/>
              </w:rPr>
              <w:t>31</w:t>
            </w:r>
            <w:r>
              <w:rPr>
                <w:rFonts w:ascii="仿宋_GB2312" w:eastAsia="仿宋_GB2312" w:hAnsi="仿宋_GB2312" w:cs="仿宋_GB2312" w:hint="eastAsia"/>
                <w:color w:val="000000"/>
                <w:kern w:val="0"/>
                <w:sz w:val="16"/>
                <w:szCs w:val="16"/>
                <w:lang w:bidi="ar"/>
              </w:rPr>
              <w:t>日修订）</w:t>
            </w:r>
            <w:r>
              <w:rPr>
                <w:rFonts w:ascii="仿宋_GB2312" w:eastAsia="仿宋_GB2312" w:hAnsi="仿宋_GB2312" w:cs="仿宋_GB2312" w:hint="eastAsia"/>
                <w:color w:val="000000"/>
                <w:kern w:val="0"/>
                <w:sz w:val="16"/>
                <w:szCs w:val="16"/>
                <w:lang w:bidi="ar"/>
              </w:rPr>
              <w:br/>
              <w:t>5.</w:t>
            </w:r>
            <w:r>
              <w:rPr>
                <w:rFonts w:ascii="仿宋_GB2312" w:eastAsia="仿宋_GB2312" w:hAnsi="仿宋_GB2312" w:cs="仿宋_GB2312" w:hint="eastAsia"/>
                <w:color w:val="000000"/>
                <w:kern w:val="0"/>
                <w:sz w:val="16"/>
                <w:szCs w:val="16"/>
                <w:lang w:bidi="ar"/>
              </w:rPr>
              <w:t>《教育部、国务院台湾事务办公室关于进一步做好台湾同胞子女在大陆中小学和幼儿园就读工作的若干意见》等（教港澳台〔</w:t>
            </w:r>
            <w:r>
              <w:rPr>
                <w:rFonts w:ascii="仿宋_GB2312" w:eastAsia="仿宋_GB2312" w:hAnsi="仿宋_GB2312" w:cs="仿宋_GB2312" w:hint="eastAsia"/>
                <w:color w:val="000000"/>
                <w:kern w:val="0"/>
                <w:sz w:val="16"/>
                <w:szCs w:val="16"/>
                <w:lang w:bidi="ar"/>
              </w:rPr>
              <w:t>2008</w:t>
            </w:r>
            <w:r>
              <w:rPr>
                <w:rFonts w:ascii="仿宋_GB2312" w:eastAsia="仿宋_GB2312" w:hAnsi="仿宋_GB2312" w:cs="仿宋_GB2312" w:hint="eastAsia"/>
                <w:color w:val="000000"/>
                <w:kern w:val="0"/>
                <w:sz w:val="16"/>
                <w:szCs w:val="16"/>
                <w:lang w:bidi="ar"/>
              </w:rPr>
              <w:t>〕</w:t>
            </w:r>
            <w:r>
              <w:rPr>
                <w:rFonts w:ascii="仿宋_GB2312" w:eastAsia="仿宋_GB2312" w:hAnsi="仿宋_GB2312" w:cs="仿宋_GB2312" w:hint="eastAsia"/>
                <w:color w:val="000000"/>
                <w:kern w:val="0"/>
                <w:sz w:val="16"/>
                <w:szCs w:val="16"/>
                <w:lang w:bidi="ar"/>
              </w:rPr>
              <w:t>7</w:t>
            </w:r>
            <w:r>
              <w:rPr>
                <w:rFonts w:ascii="仿宋_GB2312" w:eastAsia="仿宋_GB2312" w:hAnsi="仿宋_GB2312" w:cs="仿宋_GB2312" w:hint="eastAsia"/>
                <w:color w:val="000000"/>
                <w:kern w:val="0"/>
                <w:sz w:val="16"/>
                <w:szCs w:val="16"/>
                <w:lang w:bidi="ar"/>
              </w:rPr>
              <w:t>号）</w:t>
            </w:r>
            <w:r>
              <w:rPr>
                <w:rFonts w:ascii="仿宋_GB2312" w:eastAsia="仿宋_GB2312" w:hAnsi="仿宋_GB2312" w:cs="仿宋_GB2312" w:hint="eastAsia"/>
                <w:color w:val="000000"/>
                <w:kern w:val="0"/>
                <w:sz w:val="16"/>
                <w:szCs w:val="16"/>
                <w:lang w:bidi="ar"/>
              </w:rPr>
              <w:br/>
              <w:t>6.</w:t>
            </w:r>
            <w:r>
              <w:rPr>
                <w:rFonts w:ascii="仿宋_GB2312" w:eastAsia="仿宋_GB2312" w:hAnsi="仿宋_GB2312" w:cs="仿宋_GB2312" w:hint="eastAsia"/>
                <w:color w:val="000000"/>
                <w:kern w:val="0"/>
                <w:sz w:val="16"/>
                <w:szCs w:val="16"/>
                <w:lang w:bidi="ar"/>
              </w:rPr>
              <w:t>《广东省应急管理厅</w:t>
            </w:r>
            <w:r>
              <w:rPr>
                <w:rFonts w:ascii="仿宋_GB2312" w:eastAsia="仿宋_GB2312" w:hAnsi="仿宋_GB2312" w:cs="仿宋_GB2312" w:hint="eastAsia"/>
                <w:color w:val="000000"/>
                <w:kern w:val="0"/>
                <w:sz w:val="16"/>
                <w:szCs w:val="16"/>
                <w:lang w:bidi="ar"/>
              </w:rPr>
              <w:t xml:space="preserve"> </w:t>
            </w:r>
            <w:r>
              <w:rPr>
                <w:rFonts w:ascii="仿宋_GB2312" w:eastAsia="仿宋_GB2312" w:hAnsi="仿宋_GB2312" w:cs="仿宋_GB2312" w:hint="eastAsia"/>
                <w:color w:val="000000"/>
                <w:kern w:val="0"/>
                <w:sz w:val="16"/>
                <w:szCs w:val="16"/>
                <w:lang w:bidi="ar"/>
              </w:rPr>
              <w:t>广东省教育厅</w:t>
            </w:r>
            <w:r>
              <w:rPr>
                <w:rFonts w:ascii="仿宋_GB2312" w:eastAsia="仿宋_GB2312" w:hAnsi="仿宋_GB2312" w:cs="仿宋_GB2312" w:hint="eastAsia"/>
                <w:color w:val="000000"/>
                <w:kern w:val="0"/>
                <w:sz w:val="16"/>
                <w:szCs w:val="16"/>
                <w:lang w:bidi="ar"/>
              </w:rPr>
              <w:t xml:space="preserve"> </w:t>
            </w:r>
            <w:r>
              <w:rPr>
                <w:rFonts w:ascii="仿宋_GB2312" w:eastAsia="仿宋_GB2312" w:hAnsi="仿宋_GB2312" w:cs="仿宋_GB2312" w:hint="eastAsia"/>
                <w:color w:val="000000"/>
                <w:kern w:val="0"/>
                <w:sz w:val="16"/>
                <w:szCs w:val="16"/>
                <w:lang w:bidi="ar"/>
              </w:rPr>
              <w:t>广东省消防救援总队转发应急管理部</w:t>
            </w:r>
            <w:r>
              <w:rPr>
                <w:rFonts w:ascii="仿宋_GB2312" w:eastAsia="仿宋_GB2312" w:hAnsi="仿宋_GB2312" w:cs="仿宋_GB2312" w:hint="eastAsia"/>
                <w:color w:val="000000"/>
                <w:kern w:val="0"/>
                <w:sz w:val="16"/>
                <w:szCs w:val="16"/>
                <w:lang w:bidi="ar"/>
              </w:rPr>
              <w:t xml:space="preserve"> </w:t>
            </w:r>
            <w:r>
              <w:rPr>
                <w:rFonts w:ascii="仿宋_GB2312" w:eastAsia="仿宋_GB2312" w:hAnsi="仿宋_GB2312" w:cs="仿宋_GB2312" w:hint="eastAsia"/>
                <w:color w:val="000000"/>
                <w:kern w:val="0"/>
                <w:sz w:val="16"/>
                <w:szCs w:val="16"/>
                <w:lang w:bidi="ar"/>
              </w:rPr>
              <w:t>教育部</w:t>
            </w:r>
            <w:r>
              <w:rPr>
                <w:rFonts w:ascii="仿宋_GB2312" w:eastAsia="仿宋_GB2312" w:hAnsi="仿宋_GB2312" w:cs="仿宋_GB2312" w:hint="eastAsia"/>
                <w:color w:val="000000"/>
                <w:kern w:val="0"/>
                <w:sz w:val="16"/>
                <w:szCs w:val="16"/>
                <w:lang w:bidi="ar"/>
              </w:rPr>
              <w:t>关于做好国家综合性消防救援队伍人员及其子女教育优待工作的通知》（粤应急〔</w:t>
            </w:r>
            <w:r>
              <w:rPr>
                <w:rFonts w:ascii="仿宋_GB2312" w:eastAsia="仿宋_GB2312" w:hAnsi="仿宋_GB2312" w:cs="仿宋_GB2312" w:hint="eastAsia"/>
                <w:color w:val="000000"/>
                <w:kern w:val="0"/>
                <w:sz w:val="16"/>
                <w:szCs w:val="16"/>
                <w:lang w:bidi="ar"/>
              </w:rPr>
              <w:t>2019</w:t>
            </w:r>
            <w:r>
              <w:rPr>
                <w:rFonts w:ascii="仿宋_GB2312" w:eastAsia="仿宋_GB2312" w:hAnsi="仿宋_GB2312" w:cs="仿宋_GB2312" w:hint="eastAsia"/>
                <w:color w:val="000000"/>
                <w:kern w:val="0"/>
                <w:sz w:val="16"/>
                <w:szCs w:val="16"/>
                <w:lang w:bidi="ar"/>
              </w:rPr>
              <w:t>〕</w:t>
            </w:r>
            <w:r>
              <w:rPr>
                <w:rFonts w:ascii="仿宋_GB2312" w:eastAsia="仿宋_GB2312" w:hAnsi="仿宋_GB2312" w:cs="仿宋_GB2312" w:hint="eastAsia"/>
                <w:color w:val="000000"/>
                <w:kern w:val="0"/>
                <w:sz w:val="16"/>
                <w:szCs w:val="16"/>
                <w:lang w:bidi="ar"/>
              </w:rPr>
              <w:t>198</w:t>
            </w:r>
            <w:r>
              <w:rPr>
                <w:rFonts w:ascii="仿宋_GB2312" w:eastAsia="仿宋_GB2312" w:hAnsi="仿宋_GB2312" w:cs="仿宋_GB2312" w:hint="eastAsia"/>
                <w:color w:val="000000"/>
                <w:kern w:val="0"/>
                <w:sz w:val="16"/>
                <w:szCs w:val="16"/>
                <w:lang w:bidi="ar"/>
              </w:rPr>
              <w:t>号）</w:t>
            </w:r>
            <w:r>
              <w:rPr>
                <w:rFonts w:ascii="仿宋_GB2312" w:eastAsia="仿宋_GB2312" w:hAnsi="仿宋_GB2312" w:cs="仿宋_GB2312" w:hint="eastAsia"/>
                <w:color w:val="000000"/>
                <w:kern w:val="0"/>
                <w:sz w:val="16"/>
                <w:szCs w:val="16"/>
                <w:lang w:bidi="ar"/>
              </w:rPr>
              <w:br/>
              <w:t>7.</w:t>
            </w:r>
            <w:r>
              <w:rPr>
                <w:rFonts w:ascii="仿宋_GB2312" w:eastAsia="仿宋_GB2312" w:hAnsi="仿宋_GB2312" w:cs="仿宋_GB2312" w:hint="eastAsia"/>
                <w:color w:val="000000"/>
                <w:kern w:val="0"/>
                <w:sz w:val="16"/>
                <w:szCs w:val="16"/>
                <w:lang w:bidi="ar"/>
              </w:rPr>
              <w:t>《广东省人民政府关于印发广东省消防救援队伍职业保障办法试行的通知》（粤府函〔</w:t>
            </w:r>
            <w:r>
              <w:rPr>
                <w:rFonts w:ascii="仿宋_GB2312" w:eastAsia="仿宋_GB2312" w:hAnsi="仿宋_GB2312" w:cs="仿宋_GB2312" w:hint="eastAsia"/>
                <w:color w:val="000000"/>
                <w:kern w:val="0"/>
                <w:sz w:val="16"/>
                <w:szCs w:val="16"/>
                <w:lang w:bidi="ar"/>
              </w:rPr>
              <w:t>2020</w:t>
            </w:r>
            <w:r>
              <w:rPr>
                <w:rFonts w:ascii="仿宋_GB2312" w:eastAsia="仿宋_GB2312" w:hAnsi="仿宋_GB2312" w:cs="仿宋_GB2312" w:hint="eastAsia"/>
                <w:color w:val="000000"/>
                <w:kern w:val="0"/>
                <w:sz w:val="16"/>
                <w:szCs w:val="16"/>
                <w:lang w:bidi="ar"/>
              </w:rPr>
              <w:t>〕</w:t>
            </w:r>
            <w:r>
              <w:rPr>
                <w:rFonts w:ascii="仿宋_GB2312" w:eastAsia="仿宋_GB2312" w:hAnsi="仿宋_GB2312" w:cs="仿宋_GB2312" w:hint="eastAsia"/>
                <w:color w:val="000000"/>
                <w:kern w:val="0"/>
                <w:sz w:val="16"/>
                <w:szCs w:val="16"/>
                <w:lang w:bidi="ar"/>
              </w:rPr>
              <w:t>13</w:t>
            </w:r>
            <w:r>
              <w:rPr>
                <w:rFonts w:ascii="仿宋_GB2312" w:eastAsia="仿宋_GB2312" w:hAnsi="仿宋_GB2312" w:cs="仿宋_GB2312" w:hint="eastAsia"/>
                <w:color w:val="000000"/>
                <w:kern w:val="0"/>
                <w:sz w:val="16"/>
                <w:szCs w:val="16"/>
                <w:lang w:bidi="ar"/>
              </w:rPr>
              <w:t>号）</w:t>
            </w:r>
            <w:r>
              <w:rPr>
                <w:rFonts w:ascii="仿宋_GB2312" w:eastAsia="仿宋_GB2312" w:hAnsi="仿宋_GB2312" w:cs="仿宋_GB2312" w:hint="eastAsia"/>
                <w:color w:val="000000"/>
                <w:kern w:val="0"/>
                <w:sz w:val="16"/>
                <w:szCs w:val="16"/>
                <w:lang w:bidi="ar"/>
              </w:rPr>
              <w:br/>
            </w:r>
            <w:r>
              <w:rPr>
                <w:rFonts w:ascii="仿宋_GB2312" w:eastAsia="仿宋_GB2312" w:hAnsi="仿宋_GB2312" w:cs="仿宋_GB2312" w:hint="eastAsia"/>
                <w:color w:val="000000"/>
                <w:kern w:val="0"/>
                <w:sz w:val="16"/>
                <w:szCs w:val="16"/>
                <w:lang w:bidi="ar"/>
              </w:rPr>
              <w:lastRenderedPageBreak/>
              <w:t>8.</w:t>
            </w:r>
            <w:r>
              <w:rPr>
                <w:rFonts w:ascii="仿宋_GB2312" w:eastAsia="仿宋_GB2312" w:hAnsi="仿宋_GB2312" w:cs="仿宋_GB2312" w:hint="eastAsia"/>
                <w:color w:val="000000"/>
                <w:kern w:val="0"/>
                <w:sz w:val="16"/>
                <w:szCs w:val="16"/>
                <w:lang w:bidi="ar"/>
              </w:rPr>
              <w:t>《广东省教育厅</w:t>
            </w:r>
            <w:r>
              <w:rPr>
                <w:rFonts w:ascii="仿宋_GB2312" w:eastAsia="仿宋_GB2312" w:hAnsi="仿宋_GB2312" w:cs="仿宋_GB2312" w:hint="eastAsia"/>
                <w:color w:val="000000"/>
                <w:kern w:val="0"/>
                <w:sz w:val="16"/>
                <w:szCs w:val="16"/>
                <w:lang w:bidi="ar"/>
              </w:rPr>
              <w:t xml:space="preserve"> </w:t>
            </w:r>
            <w:r>
              <w:rPr>
                <w:rFonts w:ascii="仿宋_GB2312" w:eastAsia="仿宋_GB2312" w:hAnsi="仿宋_GB2312" w:cs="仿宋_GB2312" w:hint="eastAsia"/>
                <w:color w:val="000000"/>
                <w:kern w:val="0"/>
                <w:sz w:val="16"/>
                <w:szCs w:val="16"/>
                <w:lang w:bidi="ar"/>
              </w:rPr>
              <w:t>广东省卫生健康委员会关于做好抗击疫情一线医疗卫生工作人员子女教育优待工作的通知》（粤</w:t>
            </w:r>
            <w:proofErr w:type="gramStart"/>
            <w:r>
              <w:rPr>
                <w:rFonts w:ascii="仿宋_GB2312" w:eastAsia="仿宋_GB2312" w:hAnsi="仿宋_GB2312" w:cs="仿宋_GB2312" w:hint="eastAsia"/>
                <w:color w:val="000000"/>
                <w:kern w:val="0"/>
                <w:sz w:val="16"/>
                <w:szCs w:val="16"/>
                <w:lang w:bidi="ar"/>
              </w:rPr>
              <w:t>教基函〔</w:t>
            </w:r>
            <w:r>
              <w:rPr>
                <w:rFonts w:ascii="仿宋_GB2312" w:eastAsia="仿宋_GB2312" w:hAnsi="仿宋_GB2312" w:cs="仿宋_GB2312" w:hint="eastAsia"/>
                <w:color w:val="000000"/>
                <w:kern w:val="0"/>
                <w:sz w:val="16"/>
                <w:szCs w:val="16"/>
                <w:lang w:bidi="ar"/>
              </w:rPr>
              <w:t>2020</w:t>
            </w:r>
            <w:r>
              <w:rPr>
                <w:rFonts w:ascii="仿宋_GB2312" w:eastAsia="仿宋_GB2312" w:hAnsi="仿宋_GB2312" w:cs="仿宋_GB2312" w:hint="eastAsia"/>
                <w:color w:val="000000"/>
                <w:kern w:val="0"/>
                <w:sz w:val="16"/>
                <w:szCs w:val="16"/>
                <w:lang w:bidi="ar"/>
              </w:rPr>
              <w:t>〕</w:t>
            </w:r>
            <w:proofErr w:type="gramEnd"/>
            <w:r>
              <w:rPr>
                <w:rFonts w:ascii="仿宋_GB2312" w:eastAsia="仿宋_GB2312" w:hAnsi="仿宋_GB2312" w:cs="仿宋_GB2312" w:hint="eastAsia"/>
                <w:color w:val="000000"/>
                <w:kern w:val="0"/>
                <w:sz w:val="16"/>
                <w:szCs w:val="16"/>
                <w:lang w:bidi="ar"/>
              </w:rPr>
              <w:t>11</w:t>
            </w:r>
            <w:r>
              <w:rPr>
                <w:rFonts w:ascii="仿宋_GB2312" w:eastAsia="仿宋_GB2312" w:hAnsi="仿宋_GB2312" w:cs="仿宋_GB2312" w:hint="eastAsia"/>
                <w:color w:val="000000"/>
                <w:kern w:val="0"/>
                <w:sz w:val="16"/>
                <w:szCs w:val="16"/>
                <w:lang w:bidi="ar"/>
              </w:rPr>
              <w:t>号）</w:t>
            </w:r>
            <w:r>
              <w:rPr>
                <w:rFonts w:ascii="仿宋_GB2312" w:eastAsia="仿宋_GB2312" w:hAnsi="仿宋_GB2312" w:cs="仿宋_GB2312" w:hint="eastAsia"/>
                <w:color w:val="000000"/>
                <w:kern w:val="0"/>
                <w:sz w:val="16"/>
                <w:szCs w:val="16"/>
                <w:lang w:bidi="ar"/>
              </w:rPr>
              <w:br/>
              <w:t>9.</w:t>
            </w:r>
            <w:r>
              <w:rPr>
                <w:rFonts w:ascii="仿宋_GB2312" w:eastAsia="仿宋_GB2312" w:hAnsi="仿宋_GB2312" w:cs="仿宋_GB2312" w:hint="eastAsia"/>
                <w:color w:val="000000"/>
                <w:kern w:val="0"/>
                <w:sz w:val="16"/>
                <w:szCs w:val="16"/>
                <w:lang w:bidi="ar"/>
              </w:rPr>
              <w:t>《中共江门市委办公室</w:t>
            </w:r>
            <w:r>
              <w:rPr>
                <w:rFonts w:ascii="仿宋_GB2312" w:eastAsia="仿宋_GB2312" w:hAnsi="仿宋_GB2312" w:cs="仿宋_GB2312" w:hint="eastAsia"/>
                <w:color w:val="000000"/>
                <w:kern w:val="0"/>
                <w:sz w:val="16"/>
                <w:szCs w:val="16"/>
                <w:lang w:bidi="ar"/>
              </w:rPr>
              <w:t xml:space="preserve"> </w:t>
            </w:r>
            <w:r>
              <w:rPr>
                <w:rFonts w:ascii="仿宋_GB2312" w:eastAsia="仿宋_GB2312" w:hAnsi="仿宋_GB2312" w:cs="仿宋_GB2312" w:hint="eastAsia"/>
                <w:color w:val="000000"/>
                <w:kern w:val="0"/>
                <w:sz w:val="16"/>
                <w:szCs w:val="16"/>
                <w:lang w:bidi="ar"/>
              </w:rPr>
              <w:t>江门市人民政府办公室关于印发〈关于关心关爱新型冠状病毒肺炎疫情防控一线医务人员的若干措施〉的通知》（江委办发电〔</w:t>
            </w:r>
            <w:r>
              <w:rPr>
                <w:rFonts w:ascii="仿宋_GB2312" w:eastAsia="仿宋_GB2312" w:hAnsi="仿宋_GB2312" w:cs="仿宋_GB2312" w:hint="eastAsia"/>
                <w:color w:val="000000"/>
                <w:kern w:val="0"/>
                <w:sz w:val="16"/>
                <w:szCs w:val="16"/>
                <w:lang w:bidi="ar"/>
              </w:rPr>
              <w:t>2020</w:t>
            </w:r>
            <w:r>
              <w:rPr>
                <w:rFonts w:ascii="仿宋_GB2312" w:eastAsia="仿宋_GB2312" w:hAnsi="仿宋_GB2312" w:cs="仿宋_GB2312" w:hint="eastAsia"/>
                <w:color w:val="000000"/>
                <w:kern w:val="0"/>
                <w:sz w:val="16"/>
                <w:szCs w:val="16"/>
                <w:lang w:bidi="ar"/>
              </w:rPr>
              <w:t>〕</w:t>
            </w:r>
            <w:r>
              <w:rPr>
                <w:rFonts w:ascii="仿宋_GB2312" w:eastAsia="仿宋_GB2312" w:hAnsi="仿宋_GB2312" w:cs="仿宋_GB2312" w:hint="eastAsia"/>
                <w:color w:val="000000"/>
                <w:kern w:val="0"/>
                <w:sz w:val="16"/>
                <w:szCs w:val="16"/>
                <w:lang w:bidi="ar"/>
              </w:rPr>
              <w:t>2</w:t>
            </w:r>
            <w:r>
              <w:rPr>
                <w:rFonts w:ascii="仿宋_GB2312" w:eastAsia="仿宋_GB2312" w:hAnsi="仿宋_GB2312" w:cs="仿宋_GB2312" w:hint="eastAsia"/>
                <w:color w:val="000000"/>
                <w:kern w:val="0"/>
                <w:sz w:val="16"/>
                <w:szCs w:val="16"/>
                <w:lang w:bidi="ar"/>
              </w:rPr>
              <w:t>号）</w:t>
            </w:r>
            <w:r>
              <w:rPr>
                <w:rFonts w:ascii="仿宋_GB2312" w:eastAsia="仿宋_GB2312" w:hAnsi="仿宋_GB2312" w:cs="仿宋_GB2312" w:hint="eastAsia"/>
                <w:color w:val="000000"/>
                <w:kern w:val="0"/>
                <w:sz w:val="16"/>
                <w:szCs w:val="16"/>
                <w:lang w:bidi="ar"/>
              </w:rPr>
              <w:br/>
              <w:t>10.</w:t>
            </w:r>
            <w:r>
              <w:rPr>
                <w:rFonts w:ascii="仿宋_GB2312" w:eastAsia="仿宋_GB2312" w:hAnsi="仿宋_GB2312" w:cs="仿宋_GB2312" w:hint="eastAsia"/>
                <w:color w:val="000000"/>
                <w:kern w:val="0"/>
                <w:sz w:val="16"/>
                <w:szCs w:val="16"/>
                <w:lang w:bidi="ar"/>
              </w:rPr>
              <w:t>《关于进一步集聚新时代人</w:t>
            </w:r>
            <w:r>
              <w:rPr>
                <w:rFonts w:ascii="仿宋_GB2312" w:eastAsia="仿宋_GB2312" w:hAnsi="仿宋_GB2312" w:cs="仿宋_GB2312" w:hint="eastAsia"/>
                <w:color w:val="000000"/>
                <w:kern w:val="0"/>
                <w:sz w:val="16"/>
                <w:szCs w:val="16"/>
                <w:lang w:bidi="ar"/>
              </w:rPr>
              <w:t>才建设人才强市的意见》（江府〔</w:t>
            </w:r>
            <w:r>
              <w:rPr>
                <w:rFonts w:ascii="仿宋_GB2312" w:eastAsia="仿宋_GB2312" w:hAnsi="仿宋_GB2312" w:cs="仿宋_GB2312" w:hint="eastAsia"/>
                <w:color w:val="000000"/>
                <w:kern w:val="0"/>
                <w:sz w:val="16"/>
                <w:szCs w:val="16"/>
                <w:lang w:bidi="ar"/>
              </w:rPr>
              <w:t>2019</w:t>
            </w:r>
            <w:r>
              <w:rPr>
                <w:rFonts w:ascii="仿宋_GB2312" w:eastAsia="仿宋_GB2312" w:hAnsi="仿宋_GB2312" w:cs="仿宋_GB2312" w:hint="eastAsia"/>
                <w:color w:val="000000"/>
                <w:kern w:val="0"/>
                <w:sz w:val="16"/>
                <w:szCs w:val="16"/>
                <w:lang w:bidi="ar"/>
              </w:rPr>
              <w:t>〕</w:t>
            </w:r>
            <w:r>
              <w:rPr>
                <w:rFonts w:ascii="仿宋_GB2312" w:eastAsia="仿宋_GB2312" w:hAnsi="仿宋_GB2312" w:cs="仿宋_GB2312" w:hint="eastAsia"/>
                <w:color w:val="000000"/>
                <w:kern w:val="0"/>
                <w:sz w:val="16"/>
                <w:szCs w:val="16"/>
                <w:lang w:bidi="ar"/>
              </w:rPr>
              <w:t>1</w:t>
            </w:r>
            <w:r>
              <w:rPr>
                <w:rFonts w:ascii="仿宋_GB2312" w:eastAsia="仿宋_GB2312" w:hAnsi="仿宋_GB2312" w:cs="仿宋_GB2312" w:hint="eastAsia"/>
                <w:color w:val="000000"/>
                <w:kern w:val="0"/>
                <w:sz w:val="16"/>
                <w:szCs w:val="16"/>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r>
      <w:tr w:rsidR="00153E5A" w:rsidTr="006021E0">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7</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教师培训</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教师培训政策文件、培训项目组织实施通知</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 xml:space="preserve"> 1.</w:t>
            </w:r>
            <w:r>
              <w:rPr>
                <w:rFonts w:ascii="仿宋_GB2312" w:eastAsia="仿宋_GB2312" w:hAnsi="仿宋_GB2312" w:cs="仿宋_GB2312" w:hint="eastAsia"/>
                <w:color w:val="000000"/>
                <w:kern w:val="0"/>
                <w:sz w:val="20"/>
                <w:szCs w:val="20"/>
                <w:lang w:bidi="ar"/>
              </w:rPr>
              <w:t>《中华人民共和国教育法》</w:t>
            </w:r>
            <w:r>
              <w:rPr>
                <w:rFonts w:ascii="仿宋_GB2312" w:eastAsia="仿宋_GB2312" w:hAnsi="仿宋_GB2312" w:cs="仿宋_GB2312" w:hint="eastAsia"/>
                <w:color w:val="000000"/>
                <w:kern w:val="0"/>
                <w:sz w:val="20"/>
                <w:szCs w:val="20"/>
                <w:lang w:bidi="ar"/>
              </w:rPr>
              <w:t>(2015</w:t>
            </w:r>
            <w:r>
              <w:rPr>
                <w:rFonts w:ascii="仿宋_GB2312" w:eastAsia="仿宋_GB2312" w:hAnsi="仿宋_GB2312" w:cs="仿宋_GB2312" w:hint="eastAsia"/>
                <w:color w:val="000000"/>
                <w:kern w:val="0"/>
                <w:sz w:val="20"/>
                <w:szCs w:val="20"/>
                <w:lang w:bidi="ar"/>
              </w:rPr>
              <w:t>修正</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《中华人民共和国教师法》</w:t>
            </w:r>
            <w:r>
              <w:rPr>
                <w:rFonts w:ascii="仿宋_GB2312" w:eastAsia="仿宋_GB2312" w:hAnsi="仿宋_GB2312" w:cs="仿宋_GB2312" w:hint="eastAsia"/>
                <w:color w:val="000000"/>
                <w:kern w:val="0"/>
                <w:sz w:val="20"/>
                <w:szCs w:val="20"/>
                <w:lang w:bidi="ar"/>
              </w:rPr>
              <w:t>(2009</w:t>
            </w:r>
            <w:r>
              <w:rPr>
                <w:rFonts w:ascii="仿宋_GB2312" w:eastAsia="仿宋_GB2312" w:hAnsi="仿宋_GB2312" w:cs="仿宋_GB2312" w:hint="eastAsia"/>
                <w:color w:val="000000"/>
                <w:kern w:val="0"/>
                <w:sz w:val="20"/>
                <w:szCs w:val="20"/>
                <w:lang w:bidi="ar"/>
              </w:rPr>
              <w:t>修正</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《中小学教师继续教育规定》（教育部令第</w:t>
            </w:r>
            <w:r>
              <w:rPr>
                <w:rFonts w:ascii="仿宋_GB2312" w:eastAsia="仿宋_GB2312" w:hAnsi="仿宋_GB2312" w:cs="仿宋_GB2312" w:hint="eastAsia"/>
                <w:color w:val="000000"/>
                <w:kern w:val="0"/>
                <w:sz w:val="20"/>
                <w:szCs w:val="20"/>
                <w:lang w:bidi="ar"/>
              </w:rPr>
              <w:t>7</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教师资格认定</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教师资格认定申请材料</w:t>
            </w:r>
            <w:r>
              <w:rPr>
                <w:rFonts w:ascii="仿宋_GB2312" w:eastAsia="仿宋_GB2312" w:hAnsi="仿宋_GB2312" w:cs="仿宋_GB2312" w:hint="eastAsia"/>
                <w:color w:val="000000"/>
                <w:kern w:val="0"/>
                <w:sz w:val="20"/>
                <w:szCs w:val="20"/>
                <w:lang w:bidi="ar"/>
              </w:rPr>
              <w:t xml:space="preserve">          </w:t>
            </w:r>
            <w:r>
              <w:rPr>
                <w:rFonts w:ascii="仿宋_GB2312" w:eastAsia="仿宋_GB2312" w:hAnsi="仿宋_GB2312" w:cs="仿宋_GB2312" w:hint="eastAsia"/>
                <w:color w:val="000000"/>
                <w:kern w:val="0"/>
                <w:sz w:val="20"/>
                <w:szCs w:val="20"/>
                <w:lang w:bidi="ar"/>
              </w:rPr>
              <w:t>2.</w:t>
            </w:r>
            <w:r>
              <w:rPr>
                <w:rFonts w:ascii="仿宋_GB2312" w:eastAsia="仿宋_GB2312" w:hAnsi="仿宋_GB2312" w:cs="仿宋_GB2312" w:hint="eastAsia"/>
                <w:color w:val="000000"/>
                <w:kern w:val="0"/>
                <w:sz w:val="20"/>
                <w:szCs w:val="20"/>
                <w:lang w:bidi="ar"/>
              </w:rPr>
              <w:t>参加体检时间</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医疗机构名单、体检合格标准</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认定结果</w:t>
            </w:r>
            <w:r>
              <w:rPr>
                <w:rFonts w:ascii="仿宋_GB2312" w:eastAsia="仿宋_GB2312" w:hAnsi="仿宋_GB2312" w:cs="仿宋_GB2312" w:hint="eastAsia"/>
                <w:color w:val="000000"/>
                <w:kern w:val="0"/>
                <w:sz w:val="20"/>
                <w:szCs w:val="20"/>
                <w:lang w:bidi="ar"/>
              </w:rPr>
              <w:br/>
              <w:t>5.</w:t>
            </w:r>
            <w:r>
              <w:rPr>
                <w:rFonts w:ascii="仿宋_GB2312" w:eastAsia="仿宋_GB2312" w:hAnsi="仿宋_GB2312" w:cs="仿宋_GB2312" w:hint="eastAsia"/>
                <w:color w:val="000000"/>
                <w:kern w:val="0"/>
                <w:sz w:val="20"/>
                <w:szCs w:val="20"/>
                <w:lang w:bidi="ar"/>
              </w:rPr>
              <w:t>咨询方式、监督举报方式、常见问题等</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《中华人民共和国教师法》</w:t>
            </w:r>
            <w:r>
              <w:rPr>
                <w:rFonts w:ascii="仿宋_GB2312" w:eastAsia="仿宋_GB2312" w:hAnsi="仿宋_GB2312" w:cs="仿宋_GB2312" w:hint="eastAsia"/>
                <w:color w:val="000000"/>
                <w:kern w:val="0"/>
                <w:sz w:val="20"/>
                <w:szCs w:val="20"/>
                <w:lang w:bidi="ar"/>
              </w:rPr>
              <w:t>(2009</w:t>
            </w:r>
            <w:r>
              <w:rPr>
                <w:rFonts w:ascii="仿宋_GB2312" w:eastAsia="仿宋_GB2312" w:hAnsi="仿宋_GB2312" w:cs="仿宋_GB2312" w:hint="eastAsia"/>
                <w:color w:val="000000"/>
                <w:kern w:val="0"/>
                <w:sz w:val="20"/>
                <w:szCs w:val="20"/>
                <w:lang w:bidi="ar"/>
              </w:rPr>
              <w:t>修正</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《教师资格条例》（中华人民共和国教育部令第１０号）</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《教育部关于印发〈教师资格证书管理规定〉的通知》（教人〔</w:t>
            </w:r>
            <w:r>
              <w:rPr>
                <w:rFonts w:ascii="仿宋_GB2312" w:eastAsia="仿宋_GB2312" w:hAnsi="仿宋_GB2312" w:cs="仿宋_GB2312" w:hint="eastAsia"/>
                <w:color w:val="000000"/>
                <w:kern w:val="0"/>
                <w:sz w:val="20"/>
                <w:szCs w:val="20"/>
                <w:lang w:bidi="ar"/>
              </w:rPr>
              <w:t>2001</w:t>
            </w:r>
            <w:r>
              <w:rPr>
                <w:rFonts w:ascii="仿宋_GB2312" w:eastAsia="仿宋_GB2312" w:hAnsi="仿宋_GB2312" w:cs="仿宋_GB2312" w:hint="eastAsia"/>
                <w:color w:val="000000"/>
                <w:kern w:val="0"/>
                <w:sz w:val="20"/>
                <w:szCs w:val="20"/>
                <w:lang w:bidi="ar"/>
              </w:rPr>
              <w:t>〕６号）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中小学、幼儿园教师资格证书补发、换发</w:t>
            </w:r>
            <w:r>
              <w:rPr>
                <w:rFonts w:ascii="仿宋_GB2312" w:eastAsia="仿宋_GB2312" w:hAnsi="仿宋_GB2312" w:cs="仿宋_GB2312" w:hint="eastAsia"/>
                <w:color w:val="000000"/>
                <w:kern w:val="0"/>
                <w:sz w:val="20"/>
                <w:szCs w:val="20"/>
                <w:lang w:bidi="ar"/>
              </w:rPr>
              <w:lastRenderedPageBreak/>
              <w:t>政策及流程</w:t>
            </w: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left"/>
              <w:rPr>
                <w:rFonts w:ascii="仿宋_GB2312" w:eastAsia="仿宋_GB2312" w:hAnsi="仿宋_GB2312" w:cs="仿宋_GB2312"/>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w:t>
            </w:r>
            <w:r>
              <w:rPr>
                <w:rFonts w:ascii="仿宋_GB2312" w:eastAsia="仿宋_GB2312" w:hAnsi="仿宋_GB2312" w:cs="仿宋_GB2312" w:hint="eastAsia"/>
                <w:color w:val="000000"/>
                <w:kern w:val="0"/>
                <w:sz w:val="20"/>
                <w:szCs w:val="20"/>
                <w:lang w:bidi="ar"/>
              </w:rPr>
              <w:lastRenderedPageBreak/>
              <w:t>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教师公开招聘</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教师招聘计划和公告</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拟聘用人员名单公示</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《事业单位公开招聘人员暂行规定》（人事部令第</w:t>
            </w:r>
            <w:r>
              <w:rPr>
                <w:rFonts w:ascii="仿宋_GB2312" w:eastAsia="仿宋_GB2312" w:hAnsi="仿宋_GB2312" w:cs="仿宋_GB2312" w:hint="eastAsia"/>
                <w:color w:val="000000"/>
                <w:kern w:val="0"/>
                <w:sz w:val="20"/>
                <w:szCs w:val="20"/>
                <w:lang w:bidi="ar"/>
              </w:rPr>
              <w:t xml:space="preserve">6 </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《广东省事业单位公开招聘人员办法》（广东省人民政府令第</w:t>
            </w:r>
            <w:r>
              <w:rPr>
                <w:rFonts w:ascii="仿宋_GB2312" w:eastAsia="仿宋_GB2312" w:hAnsi="仿宋_GB2312" w:cs="仿宋_GB2312" w:hint="eastAsia"/>
                <w:color w:val="000000"/>
                <w:kern w:val="0"/>
                <w:sz w:val="20"/>
                <w:szCs w:val="20"/>
                <w:lang w:bidi="ar"/>
              </w:rPr>
              <w:t>139</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Style w:val="font31"/>
                <w:rFonts w:ascii="仿宋_GB2312" w:eastAsia="仿宋_GB2312" w:hAnsi="仿宋_GB2312" w:cs="仿宋_GB2312" w:hint="default"/>
                <w:lang w:bidi="ar"/>
              </w:rPr>
              <w:t>教师</w:t>
            </w:r>
            <w:r>
              <w:rPr>
                <w:rStyle w:val="font31"/>
                <w:rFonts w:ascii="仿宋_GB2312" w:eastAsia="仿宋_GB2312" w:hAnsi="仿宋_GB2312" w:cs="仿宋_GB2312" w:hint="default"/>
                <w:lang w:bidi="ar"/>
              </w:rPr>
              <w:br/>
            </w:r>
            <w:r>
              <w:rPr>
                <w:rStyle w:val="font31"/>
                <w:rFonts w:ascii="仿宋_GB2312" w:eastAsia="仿宋_GB2312" w:hAnsi="仿宋_GB2312" w:cs="仿宋_GB2312" w:hint="default"/>
                <w:lang w:bidi="ar"/>
              </w:rPr>
              <w:t>行为</w:t>
            </w:r>
            <w:r>
              <w:rPr>
                <w:rStyle w:val="font31"/>
                <w:rFonts w:ascii="仿宋_GB2312" w:eastAsia="仿宋_GB2312" w:hAnsi="仿宋_GB2312" w:cs="仿宋_GB2312" w:hint="default"/>
                <w:lang w:bidi="ar"/>
              </w:rPr>
              <w:br/>
            </w:r>
            <w:r>
              <w:rPr>
                <w:rStyle w:val="font31"/>
                <w:rFonts w:ascii="仿宋_GB2312" w:eastAsia="仿宋_GB2312" w:hAnsi="仿宋_GB2312" w:cs="仿宋_GB2312" w:hint="default"/>
                <w:lang w:bidi="ar"/>
              </w:rPr>
              <w:t>规范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教师职业行为准则及违规处理办法</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《教育部关于印发</w:t>
            </w:r>
            <w:r>
              <w:rPr>
                <w:rFonts w:ascii="仿宋_GB2312" w:eastAsia="仿宋_GB2312" w:hAnsi="仿宋_GB2312" w:cs="仿宋_GB2312" w:hint="eastAsia"/>
                <w:color w:val="000000"/>
                <w:kern w:val="0"/>
                <w:sz w:val="20"/>
                <w:szCs w:val="20"/>
                <w:lang w:bidi="ar"/>
              </w:rPr>
              <w:t>&lt;</w:t>
            </w:r>
            <w:r>
              <w:rPr>
                <w:rFonts w:ascii="仿宋_GB2312" w:eastAsia="仿宋_GB2312" w:hAnsi="仿宋_GB2312" w:cs="仿宋_GB2312" w:hint="eastAsia"/>
                <w:color w:val="000000"/>
                <w:kern w:val="0"/>
                <w:sz w:val="20"/>
                <w:szCs w:val="20"/>
                <w:lang w:bidi="ar"/>
              </w:rPr>
              <w:t>新时代高校教师职业行为十项准则</w:t>
            </w:r>
            <w:r>
              <w:rPr>
                <w:rFonts w:ascii="仿宋_GB2312" w:eastAsia="仿宋_GB2312" w:hAnsi="仿宋_GB2312" w:cs="仿宋_GB2312" w:hint="eastAsia"/>
                <w:color w:val="000000"/>
                <w:kern w:val="0"/>
                <w:sz w:val="20"/>
                <w:szCs w:val="20"/>
                <w:lang w:bidi="ar"/>
              </w:rPr>
              <w:t>&gt;&lt;</w:t>
            </w:r>
            <w:r>
              <w:rPr>
                <w:rFonts w:ascii="仿宋_GB2312" w:eastAsia="仿宋_GB2312" w:hAnsi="仿宋_GB2312" w:cs="仿宋_GB2312" w:hint="eastAsia"/>
                <w:color w:val="000000"/>
                <w:kern w:val="0"/>
                <w:sz w:val="20"/>
                <w:szCs w:val="20"/>
                <w:lang w:bidi="ar"/>
              </w:rPr>
              <w:t>新时代中小学教师职业行为十项准则</w:t>
            </w:r>
            <w:r>
              <w:rPr>
                <w:rFonts w:ascii="仿宋_GB2312" w:eastAsia="仿宋_GB2312" w:hAnsi="仿宋_GB2312" w:cs="仿宋_GB2312" w:hint="eastAsia"/>
                <w:color w:val="000000"/>
                <w:kern w:val="0"/>
                <w:sz w:val="20"/>
                <w:szCs w:val="20"/>
                <w:lang w:bidi="ar"/>
              </w:rPr>
              <w:t>&gt;&lt;</w:t>
            </w:r>
            <w:r>
              <w:rPr>
                <w:rFonts w:ascii="仿宋_GB2312" w:eastAsia="仿宋_GB2312" w:hAnsi="仿宋_GB2312" w:cs="仿宋_GB2312" w:hint="eastAsia"/>
                <w:color w:val="000000"/>
                <w:kern w:val="0"/>
                <w:sz w:val="20"/>
                <w:szCs w:val="20"/>
                <w:lang w:bidi="ar"/>
              </w:rPr>
              <w:t>新时代幼儿园教师职业行为十项准则</w:t>
            </w:r>
            <w:r>
              <w:rPr>
                <w:rFonts w:ascii="仿宋_GB2312" w:eastAsia="仿宋_GB2312" w:hAnsi="仿宋_GB2312" w:cs="仿宋_GB2312" w:hint="eastAsia"/>
                <w:color w:val="000000"/>
                <w:kern w:val="0"/>
                <w:sz w:val="20"/>
                <w:szCs w:val="20"/>
                <w:lang w:bidi="ar"/>
              </w:rPr>
              <w:t>&gt;</w:t>
            </w:r>
            <w:r>
              <w:rPr>
                <w:rFonts w:ascii="仿宋_GB2312" w:eastAsia="仿宋_GB2312" w:hAnsi="仿宋_GB2312" w:cs="仿宋_GB2312" w:hint="eastAsia"/>
                <w:color w:val="000000"/>
                <w:kern w:val="0"/>
                <w:sz w:val="20"/>
                <w:szCs w:val="20"/>
                <w:lang w:bidi="ar"/>
              </w:rPr>
              <w:t>的通知》（教师〔</w:t>
            </w:r>
            <w:r>
              <w:rPr>
                <w:rFonts w:ascii="仿宋_GB2312" w:eastAsia="仿宋_GB2312" w:hAnsi="仿宋_GB2312" w:cs="仿宋_GB2312" w:hint="eastAsia"/>
                <w:color w:val="000000"/>
                <w:kern w:val="0"/>
                <w:sz w:val="20"/>
                <w:szCs w:val="20"/>
                <w:lang w:bidi="ar"/>
              </w:rPr>
              <w:t>2018</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16</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《中小学教师违反职业道德行为处理办法（</w:t>
            </w:r>
            <w:r>
              <w:rPr>
                <w:rFonts w:ascii="仿宋_GB2312" w:eastAsia="仿宋_GB2312" w:hAnsi="仿宋_GB2312" w:cs="仿宋_GB2312" w:hint="eastAsia"/>
                <w:color w:val="000000"/>
                <w:kern w:val="0"/>
                <w:sz w:val="20"/>
                <w:szCs w:val="20"/>
                <w:lang w:bidi="ar"/>
              </w:rPr>
              <w:t>2018</w:t>
            </w:r>
            <w:r>
              <w:rPr>
                <w:rFonts w:ascii="仿宋_GB2312" w:eastAsia="仿宋_GB2312" w:hAnsi="仿宋_GB2312" w:cs="仿宋_GB2312" w:hint="eastAsia"/>
                <w:color w:val="000000"/>
                <w:kern w:val="0"/>
                <w:sz w:val="20"/>
                <w:szCs w:val="20"/>
                <w:lang w:bidi="ar"/>
              </w:rPr>
              <w:t>年修订）》</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《幼儿园教师违反职业道德行为处理办法》（教师〔</w:t>
            </w:r>
            <w:r>
              <w:rPr>
                <w:rFonts w:ascii="仿宋_GB2312" w:eastAsia="仿宋_GB2312" w:hAnsi="仿宋_GB2312" w:cs="仿宋_GB2312" w:hint="eastAsia"/>
                <w:color w:val="000000"/>
                <w:kern w:val="0"/>
                <w:sz w:val="20"/>
                <w:szCs w:val="20"/>
                <w:lang w:bidi="ar"/>
              </w:rPr>
              <w:t>2018</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19</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教师管理</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教师评优评先</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优秀教师的表彰、奖励等行政奖励信息公示</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《中华人民共和国教师法》</w:t>
            </w:r>
            <w:r>
              <w:rPr>
                <w:rFonts w:ascii="仿宋_GB2312" w:eastAsia="仿宋_GB2312" w:hAnsi="仿宋_GB2312" w:cs="仿宋_GB2312" w:hint="eastAsia"/>
                <w:color w:val="000000"/>
                <w:kern w:val="0"/>
                <w:sz w:val="20"/>
                <w:szCs w:val="20"/>
                <w:lang w:bidi="ar"/>
              </w:rPr>
              <w:t>(2009</w:t>
            </w:r>
            <w:r>
              <w:rPr>
                <w:rFonts w:ascii="仿宋_GB2312" w:eastAsia="仿宋_GB2312" w:hAnsi="仿宋_GB2312" w:cs="仿宋_GB2312" w:hint="eastAsia"/>
                <w:color w:val="000000"/>
                <w:kern w:val="0"/>
                <w:sz w:val="20"/>
                <w:szCs w:val="20"/>
                <w:lang w:bidi="ar"/>
              </w:rPr>
              <w:t>修正</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《中共中央</w:t>
            </w:r>
            <w:r>
              <w:rPr>
                <w:rFonts w:ascii="仿宋_GB2312" w:eastAsia="仿宋_GB2312" w:hAnsi="仿宋_GB2312" w:cs="仿宋_GB2312" w:hint="eastAsia"/>
                <w:color w:val="000000"/>
                <w:kern w:val="0"/>
                <w:sz w:val="20"/>
                <w:szCs w:val="20"/>
                <w:lang w:bidi="ar"/>
              </w:rPr>
              <w:t xml:space="preserve"> </w:t>
            </w:r>
            <w:r>
              <w:rPr>
                <w:rFonts w:ascii="仿宋_GB2312" w:eastAsia="仿宋_GB2312" w:hAnsi="仿宋_GB2312" w:cs="仿宋_GB2312" w:hint="eastAsia"/>
                <w:color w:val="000000"/>
                <w:kern w:val="0"/>
                <w:sz w:val="20"/>
                <w:szCs w:val="20"/>
                <w:lang w:bidi="ar"/>
              </w:rPr>
              <w:t>国务院关于全面深化新时代教师队伍建设改革的意</w:t>
            </w:r>
            <w:r>
              <w:rPr>
                <w:rFonts w:ascii="仿宋_GB2312" w:eastAsia="仿宋_GB2312" w:hAnsi="仿宋_GB2312" w:cs="仿宋_GB2312" w:hint="eastAsia"/>
                <w:color w:val="000000"/>
                <w:kern w:val="0"/>
                <w:sz w:val="20"/>
                <w:szCs w:val="20"/>
                <w:lang w:bidi="ar"/>
              </w:rPr>
              <w:lastRenderedPageBreak/>
              <w:t>见》（</w:t>
            </w:r>
            <w:r>
              <w:rPr>
                <w:rFonts w:ascii="仿宋_GB2312" w:eastAsia="仿宋_GB2312" w:hAnsi="仿宋_GB2312" w:cs="仿宋_GB2312" w:hint="eastAsia"/>
                <w:color w:val="000000"/>
                <w:kern w:val="0"/>
                <w:sz w:val="20"/>
                <w:szCs w:val="20"/>
                <w:lang w:bidi="ar"/>
              </w:rPr>
              <w:t>2018</w:t>
            </w:r>
            <w:r>
              <w:rPr>
                <w:rFonts w:ascii="仿宋_GB2312" w:eastAsia="仿宋_GB2312" w:hAnsi="仿宋_GB2312" w:cs="仿宋_GB2312" w:hint="eastAsia"/>
                <w:color w:val="000000"/>
                <w:kern w:val="0"/>
                <w:sz w:val="20"/>
                <w:szCs w:val="20"/>
                <w:lang w:bidi="ar"/>
              </w:rPr>
              <w:t>年</w:t>
            </w: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月</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日）</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w:t>
            </w:r>
            <w:r>
              <w:rPr>
                <w:rFonts w:ascii="仿宋_GB2312" w:eastAsia="仿宋_GB2312" w:hAnsi="仿宋_GB2312" w:cs="仿宋_GB2312" w:hint="eastAsia"/>
                <w:color w:val="000000"/>
                <w:kern w:val="0"/>
                <w:sz w:val="20"/>
                <w:szCs w:val="20"/>
                <w:lang w:bidi="ar"/>
              </w:rPr>
              <w:lastRenderedPageBreak/>
              <w:t>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任教</w:t>
            </w:r>
            <w:r>
              <w:rPr>
                <w:rFonts w:ascii="仿宋_GB2312" w:eastAsia="仿宋_GB2312" w:hAnsi="仿宋_GB2312" w:cs="仿宋_GB2312" w:hint="eastAsia"/>
                <w:color w:val="000000"/>
                <w:kern w:val="0"/>
                <w:sz w:val="20"/>
                <w:szCs w:val="20"/>
                <w:lang w:bidi="ar"/>
              </w:rPr>
              <w:t>30</w:t>
            </w:r>
            <w:r>
              <w:rPr>
                <w:rFonts w:ascii="仿宋_GB2312" w:eastAsia="仿宋_GB2312" w:hAnsi="仿宋_GB2312" w:cs="仿宋_GB2312" w:hint="eastAsia"/>
                <w:color w:val="000000"/>
                <w:kern w:val="0"/>
                <w:sz w:val="20"/>
                <w:szCs w:val="20"/>
                <w:lang w:bidi="ar"/>
              </w:rPr>
              <w:t>年乡村教师以上教师申请荣誉证书相关政策</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《关于做好乡村学校从教</w:t>
            </w:r>
            <w:r>
              <w:rPr>
                <w:rFonts w:ascii="仿宋_GB2312" w:eastAsia="仿宋_GB2312" w:hAnsi="仿宋_GB2312" w:cs="仿宋_GB2312" w:hint="eastAsia"/>
                <w:color w:val="000000"/>
                <w:kern w:val="0"/>
                <w:sz w:val="20"/>
                <w:szCs w:val="20"/>
                <w:lang w:bidi="ar"/>
              </w:rPr>
              <w:t>30</w:t>
            </w:r>
            <w:r>
              <w:rPr>
                <w:rFonts w:ascii="仿宋_GB2312" w:eastAsia="仿宋_GB2312" w:hAnsi="仿宋_GB2312" w:cs="仿宋_GB2312" w:hint="eastAsia"/>
                <w:color w:val="000000"/>
                <w:kern w:val="0"/>
                <w:sz w:val="20"/>
                <w:szCs w:val="20"/>
                <w:lang w:bidi="ar"/>
              </w:rPr>
              <w:t>年教师荣誉证书颁发工作的通知》</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（教师函〔</w:t>
            </w:r>
            <w:r>
              <w:rPr>
                <w:rFonts w:ascii="仿宋_GB2312" w:eastAsia="仿宋_GB2312" w:hAnsi="仿宋_GB2312" w:cs="仿宋_GB2312" w:hint="eastAsia"/>
                <w:color w:val="000000"/>
                <w:kern w:val="0"/>
                <w:sz w:val="20"/>
                <w:szCs w:val="20"/>
                <w:lang w:bidi="ar"/>
              </w:rPr>
              <w:t>2016</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4</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教师职称评审</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评审政策</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评审通知</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学校拟推荐人选名单</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评审结果</w:t>
            </w:r>
            <w:r>
              <w:rPr>
                <w:rFonts w:ascii="仿宋_GB2312" w:eastAsia="仿宋_GB2312" w:hAnsi="仿宋_GB2312" w:cs="仿宋_GB2312" w:hint="eastAsia"/>
                <w:color w:val="000000"/>
                <w:kern w:val="0"/>
                <w:sz w:val="20"/>
                <w:szCs w:val="20"/>
                <w:lang w:bidi="ar"/>
              </w:rPr>
              <w:br/>
              <w:t>5.</w:t>
            </w:r>
            <w:r>
              <w:rPr>
                <w:rFonts w:ascii="仿宋_GB2312" w:eastAsia="仿宋_GB2312" w:hAnsi="仿宋_GB2312" w:cs="仿宋_GB2312" w:hint="eastAsia"/>
                <w:color w:val="000000"/>
                <w:kern w:val="0"/>
                <w:sz w:val="20"/>
                <w:szCs w:val="20"/>
                <w:lang w:bidi="ar"/>
              </w:rPr>
              <w:t>最终结果</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《人力资源社会保障部教育部关于印发深化中小学教师职称制度改革的指导意见的通知》</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《关于印发〈广东省深化中小学教师职称制度改革实施方案〉的通知》（粤人社规〔</w:t>
            </w:r>
            <w:r>
              <w:rPr>
                <w:rFonts w:ascii="仿宋_GB2312" w:eastAsia="仿宋_GB2312" w:hAnsi="仿宋_GB2312" w:cs="仿宋_GB2312" w:hint="eastAsia"/>
                <w:color w:val="000000"/>
                <w:kern w:val="0"/>
                <w:sz w:val="20"/>
                <w:szCs w:val="20"/>
                <w:lang w:bidi="ar"/>
              </w:rPr>
              <w:t>2016</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5</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4.</w:t>
            </w:r>
            <w:r>
              <w:rPr>
                <w:rFonts w:ascii="仿宋_GB2312" w:eastAsia="仿宋_GB2312" w:hAnsi="仿宋_GB2312" w:cs="仿宋_GB2312" w:hint="eastAsia"/>
                <w:color w:val="000000"/>
                <w:kern w:val="0"/>
                <w:sz w:val="20"/>
                <w:szCs w:val="20"/>
                <w:lang w:bidi="ar"/>
              </w:rPr>
              <w:t>《关于做好</w:t>
            </w:r>
            <w:r>
              <w:rPr>
                <w:rFonts w:ascii="仿宋_GB2312" w:eastAsia="仿宋_GB2312" w:hAnsi="仿宋_GB2312" w:cs="仿宋_GB2312" w:hint="eastAsia"/>
                <w:color w:val="000000"/>
                <w:kern w:val="0"/>
                <w:sz w:val="20"/>
                <w:szCs w:val="20"/>
                <w:lang w:bidi="ar"/>
              </w:rPr>
              <w:t>2020</w:t>
            </w:r>
            <w:r>
              <w:rPr>
                <w:rFonts w:ascii="仿宋_GB2312" w:eastAsia="仿宋_GB2312" w:hAnsi="仿宋_GB2312" w:cs="仿宋_GB2312" w:hint="eastAsia"/>
                <w:color w:val="000000"/>
                <w:kern w:val="0"/>
                <w:sz w:val="20"/>
                <w:szCs w:val="20"/>
                <w:lang w:bidi="ar"/>
              </w:rPr>
              <w:t>年度职称评审工作的通知》（粤</w:t>
            </w:r>
            <w:proofErr w:type="gramStart"/>
            <w:r>
              <w:rPr>
                <w:rFonts w:ascii="仿宋_GB2312" w:eastAsia="仿宋_GB2312" w:hAnsi="仿宋_GB2312" w:cs="仿宋_GB2312" w:hint="eastAsia"/>
                <w:color w:val="000000"/>
                <w:kern w:val="0"/>
                <w:sz w:val="20"/>
                <w:szCs w:val="20"/>
                <w:lang w:bidi="ar"/>
              </w:rPr>
              <w:t>人社发</w:t>
            </w:r>
            <w:proofErr w:type="gramEnd"/>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2020</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142</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t>5.</w:t>
            </w:r>
            <w:r>
              <w:rPr>
                <w:rFonts w:ascii="仿宋_GB2312" w:eastAsia="仿宋_GB2312" w:hAnsi="仿宋_GB2312" w:cs="仿宋_GB2312" w:hint="eastAsia"/>
                <w:color w:val="000000"/>
                <w:kern w:val="0"/>
                <w:sz w:val="20"/>
                <w:szCs w:val="20"/>
                <w:lang w:bidi="ar"/>
              </w:rPr>
              <w:t>《关于做好</w:t>
            </w:r>
            <w:r>
              <w:rPr>
                <w:rFonts w:ascii="仿宋_GB2312" w:eastAsia="仿宋_GB2312" w:hAnsi="仿宋_GB2312" w:cs="仿宋_GB2312" w:hint="eastAsia"/>
                <w:color w:val="000000"/>
                <w:kern w:val="0"/>
                <w:sz w:val="20"/>
                <w:szCs w:val="20"/>
                <w:lang w:bidi="ar"/>
              </w:rPr>
              <w:t>2020</w:t>
            </w:r>
            <w:r>
              <w:rPr>
                <w:rFonts w:ascii="仿宋_GB2312" w:eastAsia="仿宋_GB2312" w:hAnsi="仿宋_GB2312" w:cs="仿宋_GB2312" w:hint="eastAsia"/>
                <w:color w:val="000000"/>
                <w:kern w:val="0"/>
                <w:sz w:val="20"/>
                <w:szCs w:val="20"/>
                <w:lang w:bidi="ar"/>
              </w:rPr>
              <w:t>年度职称评审、初次职称认定工作的通知》（江</w:t>
            </w:r>
            <w:proofErr w:type="gramStart"/>
            <w:r>
              <w:rPr>
                <w:rFonts w:ascii="仿宋_GB2312" w:eastAsia="仿宋_GB2312" w:hAnsi="仿宋_GB2312" w:cs="仿宋_GB2312" w:hint="eastAsia"/>
                <w:color w:val="000000"/>
                <w:kern w:val="0"/>
                <w:sz w:val="20"/>
                <w:szCs w:val="20"/>
                <w:lang w:bidi="ar"/>
              </w:rPr>
              <w:t>人社发</w:t>
            </w:r>
            <w:proofErr w:type="gramEnd"/>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2020</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208</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t>6.</w:t>
            </w:r>
            <w:r>
              <w:rPr>
                <w:rFonts w:ascii="仿宋_GB2312" w:eastAsia="仿宋_GB2312" w:hAnsi="仿宋_GB2312" w:cs="仿宋_GB2312" w:hint="eastAsia"/>
                <w:color w:val="000000"/>
                <w:kern w:val="0"/>
                <w:sz w:val="20"/>
                <w:szCs w:val="20"/>
                <w:lang w:bidi="ar"/>
              </w:rPr>
              <w:t>《关于做好</w:t>
            </w:r>
            <w:r>
              <w:rPr>
                <w:rFonts w:ascii="仿宋_GB2312" w:eastAsia="仿宋_GB2312" w:hAnsi="仿宋_GB2312" w:cs="仿宋_GB2312" w:hint="eastAsia"/>
                <w:color w:val="000000"/>
                <w:kern w:val="0"/>
                <w:sz w:val="20"/>
                <w:szCs w:val="20"/>
                <w:lang w:bidi="ar"/>
              </w:rPr>
              <w:t>2020</w:t>
            </w:r>
            <w:r>
              <w:rPr>
                <w:rFonts w:ascii="仿宋_GB2312" w:eastAsia="仿宋_GB2312" w:hAnsi="仿宋_GB2312" w:cs="仿宋_GB2312" w:hint="eastAsia"/>
                <w:color w:val="000000"/>
                <w:kern w:val="0"/>
                <w:sz w:val="20"/>
                <w:szCs w:val="20"/>
                <w:lang w:bidi="ar"/>
              </w:rPr>
              <w:t>年度中小学教师职称评审、初次职称考核认定工作的通知》（江</w:t>
            </w:r>
            <w:proofErr w:type="gramStart"/>
            <w:r>
              <w:rPr>
                <w:rFonts w:ascii="仿宋_GB2312" w:eastAsia="仿宋_GB2312" w:hAnsi="仿宋_GB2312" w:cs="仿宋_GB2312" w:hint="eastAsia"/>
                <w:color w:val="000000"/>
                <w:kern w:val="0"/>
                <w:sz w:val="20"/>
                <w:szCs w:val="20"/>
                <w:lang w:bidi="ar"/>
              </w:rPr>
              <w:t>人社发</w:t>
            </w:r>
            <w:proofErr w:type="gramEnd"/>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2020</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226</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教师</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重要政策执行情况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kern w:val="0"/>
                <w:sz w:val="20"/>
                <w:szCs w:val="20"/>
                <w:lang w:bidi="ar"/>
              </w:rPr>
              <w:t>控辍保学</w:t>
            </w:r>
            <w:proofErr w:type="gramEnd"/>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“一县</w:t>
            </w:r>
            <w:proofErr w:type="gramStart"/>
            <w:r>
              <w:rPr>
                <w:rFonts w:ascii="仿宋_GB2312" w:eastAsia="仿宋_GB2312" w:hAnsi="仿宋_GB2312" w:cs="仿宋_GB2312" w:hint="eastAsia"/>
                <w:color w:val="000000"/>
                <w:kern w:val="0"/>
                <w:sz w:val="20"/>
                <w:szCs w:val="20"/>
                <w:lang w:bidi="ar"/>
              </w:rPr>
              <w:t>一</w:t>
            </w:r>
            <w:proofErr w:type="gramEnd"/>
            <w:r>
              <w:rPr>
                <w:rFonts w:ascii="仿宋_GB2312" w:eastAsia="仿宋_GB2312" w:hAnsi="仿宋_GB2312" w:cs="仿宋_GB2312" w:hint="eastAsia"/>
                <w:color w:val="000000"/>
                <w:kern w:val="0"/>
                <w:sz w:val="20"/>
                <w:szCs w:val="20"/>
                <w:lang w:bidi="ar"/>
              </w:rPr>
              <w:t>策”</w:t>
            </w:r>
            <w:proofErr w:type="gramStart"/>
            <w:r>
              <w:rPr>
                <w:rFonts w:ascii="仿宋_GB2312" w:eastAsia="仿宋_GB2312" w:hAnsi="仿宋_GB2312" w:cs="仿宋_GB2312" w:hint="eastAsia"/>
                <w:color w:val="000000"/>
                <w:kern w:val="0"/>
                <w:sz w:val="20"/>
                <w:szCs w:val="20"/>
                <w:lang w:bidi="ar"/>
              </w:rPr>
              <w:t>控辍保学工</w:t>
            </w:r>
            <w:proofErr w:type="gramEnd"/>
            <w:r>
              <w:rPr>
                <w:rFonts w:ascii="仿宋_GB2312" w:eastAsia="仿宋_GB2312" w:hAnsi="仿宋_GB2312" w:cs="仿宋_GB2312" w:hint="eastAsia"/>
                <w:color w:val="000000"/>
                <w:kern w:val="0"/>
                <w:sz w:val="20"/>
                <w:szCs w:val="20"/>
                <w:lang w:bidi="ar"/>
              </w:rPr>
              <w:t>作方案</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lastRenderedPageBreak/>
              <w:t>2.</w:t>
            </w:r>
            <w:r>
              <w:rPr>
                <w:rFonts w:ascii="仿宋_GB2312" w:eastAsia="仿宋_GB2312" w:hAnsi="仿宋_GB2312" w:cs="仿宋_GB2312" w:hint="eastAsia"/>
                <w:color w:val="000000"/>
                <w:kern w:val="0"/>
                <w:sz w:val="20"/>
                <w:szCs w:val="20"/>
                <w:lang w:bidi="ar"/>
              </w:rPr>
              <w:t>年度工作进展情况（含义务教育学生失学、辍学的总体情况，建档立</w:t>
            </w:r>
            <w:proofErr w:type="gramStart"/>
            <w:r>
              <w:rPr>
                <w:rFonts w:ascii="仿宋_GB2312" w:eastAsia="仿宋_GB2312" w:hAnsi="仿宋_GB2312" w:cs="仿宋_GB2312" w:hint="eastAsia"/>
                <w:color w:val="000000"/>
                <w:kern w:val="0"/>
                <w:sz w:val="20"/>
                <w:szCs w:val="20"/>
                <w:lang w:bidi="ar"/>
              </w:rPr>
              <w:t>卡家庭</w:t>
            </w:r>
            <w:proofErr w:type="gramEnd"/>
            <w:r>
              <w:rPr>
                <w:rFonts w:ascii="仿宋_GB2312" w:eastAsia="仿宋_GB2312" w:hAnsi="仿宋_GB2312" w:cs="仿宋_GB2312" w:hint="eastAsia"/>
                <w:color w:val="000000"/>
                <w:kern w:val="0"/>
                <w:sz w:val="20"/>
                <w:szCs w:val="20"/>
                <w:lang w:bidi="ar"/>
              </w:rPr>
              <w:t>贫困学生总体就学情况）</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督导检查结果公告</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典型经验和有效做法</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lastRenderedPageBreak/>
              <w:t>2.</w:t>
            </w:r>
            <w:r>
              <w:rPr>
                <w:rFonts w:ascii="仿宋_GB2312" w:eastAsia="仿宋_GB2312" w:hAnsi="仿宋_GB2312" w:cs="仿宋_GB2312" w:hint="eastAsia"/>
                <w:color w:val="000000"/>
                <w:kern w:val="0"/>
                <w:sz w:val="20"/>
                <w:szCs w:val="20"/>
                <w:lang w:bidi="ar"/>
              </w:rPr>
              <w:t>《国务院办公厅关于进一步加强控辍保学提高义务教育巩固水平的通知》（国办发〔</w:t>
            </w:r>
            <w:r>
              <w:rPr>
                <w:rFonts w:ascii="仿宋_GB2312" w:eastAsia="仿宋_GB2312" w:hAnsi="仿宋_GB2312" w:cs="仿宋_GB2312" w:hint="eastAsia"/>
                <w:color w:val="000000"/>
                <w:kern w:val="0"/>
                <w:sz w:val="20"/>
                <w:szCs w:val="20"/>
                <w:lang w:bidi="ar"/>
              </w:rPr>
              <w:t>2017</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72</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信息形成或者变更</w:t>
            </w:r>
            <w:r>
              <w:rPr>
                <w:rFonts w:ascii="仿宋_GB2312" w:eastAsia="仿宋_GB2312" w:hAnsi="仿宋_GB2312" w:cs="仿宋_GB2312" w:hint="eastAsia"/>
                <w:color w:val="000000"/>
                <w:kern w:val="0"/>
                <w:sz w:val="20"/>
                <w:szCs w:val="20"/>
                <w:lang w:bidi="ar"/>
              </w:rPr>
              <w:lastRenderedPageBreak/>
              <w:t>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r>
      <w:tr w:rsidR="00153E5A" w:rsidTr="006021E0">
        <w:trPr>
          <w:trHeight w:val="23"/>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8</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重要政策执行情况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学校体育评价</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学校体育工作自评结果（体育课、体育训练、体育比赛、体育教师、体育场地、条件保障等）</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学校体育发展年度报告（重点反映体育教学改革、体育教师配备、体育经费投入和体育场地设施、学生体质健康测试等方面的情况）</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 xml:space="preserve"> 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教育部关于印发《学生体质健康监测评价办法》等三个文件的通知（</w:t>
            </w:r>
            <w:proofErr w:type="gramStart"/>
            <w:r>
              <w:rPr>
                <w:rFonts w:ascii="仿宋_GB2312" w:eastAsia="仿宋_GB2312" w:hAnsi="仿宋_GB2312" w:cs="仿宋_GB2312" w:hint="eastAsia"/>
                <w:color w:val="000000"/>
                <w:kern w:val="0"/>
                <w:sz w:val="20"/>
                <w:szCs w:val="20"/>
                <w:lang w:bidi="ar"/>
              </w:rPr>
              <w:t>教体艺</w:t>
            </w:r>
            <w:proofErr w:type="gramEnd"/>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2014</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3</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学校美育评价</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学校艺术教育工作自评结果（艺术课程、艺术活动、艺术教师配备、特色项目</w:t>
            </w:r>
            <w:r>
              <w:rPr>
                <w:rFonts w:ascii="仿宋_GB2312" w:eastAsia="仿宋_GB2312" w:hAnsi="仿宋_GB2312" w:cs="仿宋_GB2312" w:hint="eastAsia"/>
                <w:color w:val="000000"/>
                <w:kern w:val="0"/>
                <w:sz w:val="20"/>
                <w:szCs w:val="20"/>
                <w:lang w:bidi="ar"/>
              </w:rPr>
              <w:lastRenderedPageBreak/>
              <w:t>发展）；</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区域艺术教育发展年度报告（重点反映艺术课程建设、特色发展、艺术教师配备、学生艺术素质测评方面的情况）</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教育部关于印发《中小学生艺术素质测评办法》等三个文件的通知</w:t>
            </w:r>
            <w:r>
              <w:rPr>
                <w:rFonts w:ascii="仿宋_GB2312" w:eastAsia="仿宋_GB2312" w:hAnsi="仿宋_GB2312" w:cs="仿宋_GB2312" w:hint="eastAsia"/>
                <w:color w:val="000000"/>
                <w:kern w:val="0"/>
                <w:sz w:val="20"/>
                <w:szCs w:val="20"/>
                <w:lang w:bidi="ar"/>
              </w:rPr>
              <w:lastRenderedPageBreak/>
              <w:t>（</w:t>
            </w:r>
            <w:proofErr w:type="gramStart"/>
            <w:r>
              <w:rPr>
                <w:rFonts w:ascii="仿宋_GB2312" w:eastAsia="仿宋_GB2312" w:hAnsi="仿宋_GB2312" w:cs="仿宋_GB2312" w:hint="eastAsia"/>
                <w:color w:val="000000"/>
                <w:kern w:val="0"/>
                <w:sz w:val="20"/>
                <w:szCs w:val="20"/>
                <w:lang w:bidi="ar"/>
              </w:rPr>
              <w:t>教体艺</w:t>
            </w:r>
            <w:proofErr w:type="gramEnd"/>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2015</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5</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w:t>
            </w:r>
            <w:r>
              <w:rPr>
                <w:rFonts w:ascii="仿宋_GB2312" w:eastAsia="仿宋_GB2312" w:hAnsi="仿宋_GB2312" w:cs="仿宋_GB2312" w:hint="eastAsia"/>
                <w:color w:val="000000"/>
                <w:kern w:val="0"/>
                <w:sz w:val="20"/>
                <w:szCs w:val="20"/>
                <w:lang w:bidi="ar"/>
              </w:rPr>
              <w:lastRenderedPageBreak/>
              <w:t>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t>■各学校公示栏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9</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教育督导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机构队伍</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督导部门组成</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督学名单</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《教育督导条例》（国务院令第</w:t>
            </w:r>
            <w:r>
              <w:rPr>
                <w:rFonts w:ascii="仿宋_GB2312" w:eastAsia="仿宋_GB2312" w:hAnsi="仿宋_GB2312" w:cs="仿宋_GB2312" w:hint="eastAsia"/>
                <w:color w:val="000000"/>
                <w:kern w:val="0"/>
                <w:sz w:val="20"/>
                <w:szCs w:val="20"/>
                <w:lang w:bidi="ar"/>
              </w:rPr>
              <w:t>624</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《县域义务教育均衡发展督导评估暂行办法》（教督〔</w:t>
            </w:r>
            <w:r>
              <w:rPr>
                <w:rFonts w:ascii="仿宋_GB2312" w:eastAsia="仿宋_GB2312" w:hAnsi="仿宋_GB2312" w:cs="仿宋_GB2312" w:hint="eastAsia"/>
                <w:color w:val="000000"/>
                <w:kern w:val="0"/>
                <w:sz w:val="20"/>
                <w:szCs w:val="20"/>
                <w:lang w:bidi="ar"/>
              </w:rPr>
              <w:t>2012</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3</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《县域义务教育优质均衡发展督导评估办法》（教督〔</w:t>
            </w:r>
            <w:r>
              <w:rPr>
                <w:rFonts w:ascii="仿宋_GB2312" w:eastAsia="仿宋_GB2312" w:hAnsi="仿宋_GB2312" w:cs="仿宋_GB2312" w:hint="eastAsia"/>
                <w:color w:val="000000"/>
                <w:kern w:val="0"/>
                <w:sz w:val="20"/>
                <w:szCs w:val="20"/>
                <w:lang w:bidi="ar"/>
              </w:rPr>
              <w:t>2017</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6</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学校督导评估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年度督导工作计划</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责任区划分和责任督学名单</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责任督学日常督导事项、学校督导评估的办法及指标体系、综合性督导及专项督导报告</w:t>
            </w: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left"/>
              <w:rPr>
                <w:rFonts w:ascii="仿宋_GB2312" w:eastAsia="仿宋_GB2312" w:hAnsi="仿宋_GB2312" w:cs="仿宋_GB2312"/>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义务教育均衡发展督导评估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义务教育均衡发展有关政策文件</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上级教育督导机构督导评估工作安排、评估工作方案</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lastRenderedPageBreak/>
              <w:t>3.</w:t>
            </w:r>
            <w:r>
              <w:rPr>
                <w:rFonts w:ascii="仿宋_GB2312" w:eastAsia="仿宋_GB2312" w:hAnsi="仿宋_GB2312" w:cs="仿宋_GB2312" w:hint="eastAsia"/>
                <w:color w:val="000000"/>
                <w:kern w:val="0"/>
                <w:sz w:val="20"/>
                <w:szCs w:val="20"/>
                <w:lang w:bidi="ar"/>
              </w:rPr>
              <w:t>义务教育发展均衡县（市、区）进行认定的结果、报告</w:t>
            </w: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left"/>
              <w:rPr>
                <w:rFonts w:ascii="仿宋_GB2312" w:eastAsia="仿宋_GB2312" w:hAnsi="仿宋_GB2312" w:cs="仿宋_GB2312"/>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r w:rsidR="00153E5A" w:rsidTr="006021E0">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校园安全</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校园安全管理</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校园安全管理法律法规、配套管理制度</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学生住宿、用餐、组织活动等安全管理情况</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校园安全突发事件应急预案、预警信息、应对情况、调查处理情况</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校车使用许可申请政策规定及申请流程</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r>
              <w:rPr>
                <w:rFonts w:ascii="仿宋_GB2312" w:eastAsia="仿宋_GB2312" w:hAnsi="仿宋_GB2312" w:cs="仿宋_GB2312" w:hint="eastAsia"/>
                <w:color w:val="000000"/>
                <w:kern w:val="0"/>
                <w:sz w:val="20"/>
                <w:szCs w:val="20"/>
                <w:lang w:bidi="ar"/>
              </w:rPr>
              <w:t>《中华人民共和国政府信息公开条例》（国务院令第</w:t>
            </w:r>
            <w:r>
              <w:rPr>
                <w:rFonts w:ascii="仿宋_GB2312" w:eastAsia="仿宋_GB2312" w:hAnsi="仿宋_GB2312" w:cs="仿宋_GB2312" w:hint="eastAsia"/>
                <w:color w:val="000000"/>
                <w:kern w:val="0"/>
                <w:sz w:val="20"/>
                <w:szCs w:val="20"/>
                <w:lang w:bidi="ar"/>
              </w:rPr>
              <w:t>711</w:t>
            </w:r>
            <w:r>
              <w:rPr>
                <w:rFonts w:ascii="仿宋_GB2312" w:eastAsia="仿宋_GB2312" w:hAnsi="仿宋_GB2312" w:cs="仿宋_GB2312" w:hint="eastAsia"/>
                <w:color w:val="000000"/>
                <w:kern w:val="0"/>
                <w:sz w:val="20"/>
                <w:szCs w:val="20"/>
                <w:lang w:bidi="ar"/>
              </w:rPr>
              <w:t>号修订）</w:t>
            </w:r>
            <w:r>
              <w:rPr>
                <w:rFonts w:ascii="仿宋_GB2312" w:eastAsia="仿宋_GB2312" w:hAnsi="仿宋_GB2312" w:cs="仿宋_GB2312" w:hint="eastAsia"/>
                <w:color w:val="000000"/>
                <w:kern w:val="0"/>
                <w:sz w:val="20"/>
                <w:szCs w:val="20"/>
                <w:lang w:bidi="ar"/>
              </w:rPr>
              <w:br/>
              <w:t>2.</w:t>
            </w:r>
            <w:r>
              <w:rPr>
                <w:rFonts w:ascii="仿宋_GB2312" w:eastAsia="仿宋_GB2312" w:hAnsi="仿宋_GB2312" w:cs="仿宋_GB2312" w:hint="eastAsia"/>
                <w:color w:val="000000"/>
                <w:kern w:val="0"/>
                <w:sz w:val="20"/>
                <w:szCs w:val="20"/>
                <w:lang w:bidi="ar"/>
              </w:rPr>
              <w:t>《国务院办公厅关于加强中小学幼儿园安全风险防控体系建设的意见》（国办发〔</w:t>
            </w:r>
            <w:r>
              <w:rPr>
                <w:rFonts w:ascii="仿宋_GB2312" w:eastAsia="仿宋_GB2312" w:hAnsi="仿宋_GB2312" w:cs="仿宋_GB2312" w:hint="eastAsia"/>
                <w:color w:val="000000"/>
                <w:kern w:val="0"/>
                <w:sz w:val="20"/>
                <w:szCs w:val="20"/>
                <w:lang w:bidi="ar"/>
              </w:rPr>
              <w:t>2017</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35</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t>3.</w:t>
            </w:r>
            <w:r>
              <w:rPr>
                <w:rFonts w:ascii="仿宋_GB2312" w:eastAsia="仿宋_GB2312" w:hAnsi="仿宋_GB2312" w:cs="仿宋_GB2312" w:hint="eastAsia"/>
                <w:color w:val="000000"/>
                <w:kern w:val="0"/>
                <w:sz w:val="20"/>
                <w:szCs w:val="20"/>
                <w:lang w:bidi="ar"/>
              </w:rPr>
              <w:t>《教育部关于推进中小学信息公开工作的意见》（教办〔</w:t>
            </w:r>
            <w:r>
              <w:rPr>
                <w:rFonts w:ascii="仿宋_GB2312" w:eastAsia="仿宋_GB2312" w:hAnsi="仿宋_GB2312" w:cs="仿宋_GB2312" w:hint="eastAsia"/>
                <w:color w:val="000000"/>
                <w:kern w:val="0"/>
                <w:sz w:val="20"/>
                <w:szCs w:val="20"/>
                <w:lang w:bidi="ar"/>
              </w:rPr>
              <w:t>2010</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t>15</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br/>
              <w:t>4.</w:t>
            </w:r>
            <w:r>
              <w:rPr>
                <w:rFonts w:ascii="仿宋_GB2312" w:eastAsia="仿宋_GB2312" w:hAnsi="仿宋_GB2312" w:cs="仿宋_GB2312" w:hint="eastAsia"/>
                <w:color w:val="000000"/>
                <w:kern w:val="0"/>
                <w:sz w:val="20"/>
                <w:szCs w:val="20"/>
                <w:lang w:bidi="ar"/>
              </w:rPr>
              <w:t>校车安全管理条例</w:t>
            </w:r>
            <w:r>
              <w:rPr>
                <w:rFonts w:ascii="仿宋_GB2312" w:eastAsia="仿宋_GB2312" w:hAnsi="仿宋_GB2312" w:cs="仿宋_GB2312" w:hint="eastAsia"/>
                <w:color w:val="000000"/>
                <w:kern w:val="0"/>
                <w:sz w:val="20"/>
                <w:szCs w:val="20"/>
                <w:lang w:bidi="ar"/>
              </w:rPr>
              <w:t xml:space="preserve"> (</w:t>
            </w:r>
            <w:r>
              <w:rPr>
                <w:rFonts w:ascii="仿宋_GB2312" w:eastAsia="仿宋_GB2312" w:hAnsi="仿宋_GB2312" w:cs="仿宋_GB2312" w:hint="eastAsia"/>
                <w:color w:val="000000"/>
                <w:kern w:val="0"/>
                <w:sz w:val="20"/>
                <w:szCs w:val="20"/>
                <w:lang w:bidi="ar"/>
              </w:rPr>
              <w:t>国务院令第</w:t>
            </w:r>
            <w:r>
              <w:rPr>
                <w:rFonts w:ascii="仿宋_GB2312" w:eastAsia="仿宋_GB2312" w:hAnsi="仿宋_GB2312" w:cs="仿宋_GB2312" w:hint="eastAsia"/>
                <w:color w:val="000000"/>
                <w:kern w:val="0"/>
                <w:sz w:val="20"/>
                <w:szCs w:val="20"/>
                <w:lang w:bidi="ar"/>
              </w:rPr>
              <w:t>617</w:t>
            </w:r>
            <w:r>
              <w:rPr>
                <w:rFonts w:ascii="仿宋_GB2312" w:eastAsia="仿宋_GB2312" w:hAnsi="仿宋_GB2312" w:cs="仿宋_GB2312" w:hint="eastAsia"/>
                <w:color w:val="000000"/>
                <w:kern w:val="0"/>
                <w:sz w:val="20"/>
                <w:szCs w:val="20"/>
                <w:lang w:bidi="ar"/>
              </w:rPr>
              <w:t>号</w:t>
            </w:r>
            <w:r>
              <w:rPr>
                <w:rFonts w:ascii="仿宋_GB2312" w:eastAsia="仿宋_GB2312" w:hAnsi="仿宋_GB2312" w:cs="仿宋_GB2312" w:hint="eastAsia"/>
                <w:color w:val="000000"/>
                <w:kern w:val="0"/>
                <w:sz w:val="20"/>
                <w:szCs w:val="20"/>
                <w:lang w:bidi="ar"/>
              </w:rPr>
              <w:t>)</w:t>
            </w:r>
            <w:r>
              <w:rPr>
                <w:rFonts w:ascii="仿宋_GB2312" w:eastAsia="仿宋_GB2312" w:hAnsi="仿宋_GB2312" w:cs="仿宋_GB2312" w:hint="eastAsia"/>
                <w:color w:val="000000"/>
                <w:kern w:val="0"/>
                <w:sz w:val="20"/>
                <w:szCs w:val="20"/>
                <w:lang w:bidi="ar"/>
              </w:rPr>
              <w:br/>
              <w:t>5.</w:t>
            </w:r>
            <w:r>
              <w:rPr>
                <w:rFonts w:ascii="仿宋_GB2312" w:eastAsia="仿宋_GB2312" w:hAnsi="仿宋_GB2312" w:cs="仿宋_GB2312" w:hint="eastAsia"/>
                <w:color w:val="000000"/>
                <w:kern w:val="0"/>
                <w:sz w:val="20"/>
                <w:szCs w:val="20"/>
                <w:lang w:bidi="ar"/>
              </w:rPr>
              <w:t>《广东省实施〈校车安全管理条例〉办法》（广东省人民政府令第</w:t>
            </w:r>
            <w:r>
              <w:rPr>
                <w:rFonts w:ascii="仿宋_GB2312" w:eastAsia="仿宋_GB2312" w:hAnsi="仿宋_GB2312" w:cs="仿宋_GB2312" w:hint="eastAsia"/>
                <w:color w:val="000000"/>
                <w:kern w:val="0"/>
                <w:sz w:val="20"/>
                <w:szCs w:val="20"/>
                <w:lang w:bidi="ar"/>
              </w:rPr>
              <w:t>208</w:t>
            </w:r>
            <w:r>
              <w:rPr>
                <w:rFonts w:ascii="仿宋_GB2312" w:eastAsia="仿宋_GB2312" w:hAnsi="仿宋_GB2312" w:cs="仿宋_GB2312" w:hint="eastAsia"/>
                <w:color w:val="000000"/>
                <w:kern w:val="0"/>
                <w:sz w:val="20"/>
                <w:szCs w:val="20"/>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信息形成或者变更之日起</w:t>
            </w:r>
            <w:r>
              <w:rPr>
                <w:rFonts w:ascii="仿宋_GB2312" w:eastAsia="仿宋_GB2312" w:hAnsi="仿宋_GB2312" w:cs="仿宋_GB2312" w:hint="eastAsia"/>
                <w:color w:val="000000"/>
                <w:kern w:val="0"/>
                <w:sz w:val="20"/>
                <w:szCs w:val="20"/>
                <w:lang w:bidi="ar"/>
              </w:rPr>
              <w:t>20</w:t>
            </w:r>
            <w:r>
              <w:rPr>
                <w:rFonts w:ascii="仿宋_GB2312" w:eastAsia="仿宋_GB2312" w:hAnsi="仿宋_GB2312" w:cs="仿宋_GB2312" w:hint="eastAsia"/>
                <w:color w:val="000000"/>
                <w:kern w:val="0"/>
                <w:sz w:val="20"/>
                <w:szCs w:val="20"/>
                <w:lang w:bidi="ar"/>
              </w:rPr>
              <w:t>个工作日内</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区教育局</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882E39">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新会区人民政府门户网站教育频道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rPr>
                <w:rFonts w:ascii="仿宋_GB2312" w:eastAsia="仿宋_GB2312" w:hAnsi="仿宋_GB2312" w:cs="仿宋_GB2312"/>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53E5A" w:rsidRDefault="00882E39">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E5A" w:rsidRDefault="00153E5A">
            <w:pPr>
              <w:jc w:val="center"/>
              <w:rPr>
                <w:rFonts w:ascii="仿宋_GB2312" w:eastAsia="仿宋_GB2312" w:hAnsi="仿宋_GB2312" w:cs="仿宋_GB2312"/>
                <w:color w:val="000000"/>
                <w:sz w:val="20"/>
                <w:szCs w:val="20"/>
              </w:rPr>
            </w:pPr>
          </w:p>
        </w:tc>
      </w:tr>
    </w:tbl>
    <w:p w:rsidR="00153E5A" w:rsidRDefault="00153E5A"/>
    <w:sectPr w:rsidR="00153E5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96"/>
    <w:rsid w:val="00153E5A"/>
    <w:rsid w:val="006021E0"/>
    <w:rsid w:val="00882E39"/>
    <w:rsid w:val="00B1467C"/>
    <w:rsid w:val="00E120C7"/>
    <w:rsid w:val="00FC0096"/>
    <w:rsid w:val="2B4443F5"/>
    <w:rsid w:val="34D334D9"/>
    <w:rsid w:val="7C9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仿宋" w:eastAsia="仿宋" w:hAnsi="仿宋" w:cs="仿宋" w:hint="eastAsia"/>
      <w:color w:val="000000"/>
      <w:sz w:val="20"/>
      <w:szCs w:val="20"/>
      <w:u w:val="none"/>
    </w:rPr>
  </w:style>
  <w:style w:type="character" w:customStyle="1" w:styleId="font81">
    <w:name w:val="font81"/>
    <w:basedOn w:val="a0"/>
    <w:qFormat/>
    <w:rPr>
      <w:rFonts w:ascii="仿宋" w:eastAsia="仿宋" w:hAnsi="仿宋" w:cs="仿宋" w:hint="eastAsia"/>
      <w:b/>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仿宋" w:eastAsia="仿宋" w:hAnsi="仿宋" w:cs="仿宋" w:hint="eastAsia"/>
      <w:color w:val="000000"/>
      <w:sz w:val="20"/>
      <w:szCs w:val="20"/>
      <w:u w:val="none"/>
    </w:rPr>
  </w:style>
  <w:style w:type="character" w:customStyle="1" w:styleId="font81">
    <w:name w:val="font81"/>
    <w:basedOn w:val="a0"/>
    <w:qFormat/>
    <w:rPr>
      <w:rFonts w:ascii="仿宋" w:eastAsia="仿宋" w:hAnsi="仿宋" w:cs="仿宋"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946</Words>
  <Characters>5396</Characters>
  <Application>Microsoft Office Word</Application>
  <DocSecurity>0</DocSecurity>
  <Lines>44</Lines>
  <Paragraphs>12</Paragraphs>
  <ScaleCrop>false</ScaleCrop>
  <Company>china</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dcterms:created xsi:type="dcterms:W3CDTF">2020-12-01T06:41:00Z</dcterms:created>
  <dcterms:modified xsi:type="dcterms:W3CDTF">2020-12-10T02:24:00Z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