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E" w:rsidRPr="00655109" w:rsidRDefault="00655109" w:rsidP="0065510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55109">
        <w:rPr>
          <w:rFonts w:ascii="方正小标宋简体" w:eastAsia="方正小标宋简体" w:hint="eastAsia"/>
          <w:sz w:val="44"/>
          <w:szCs w:val="44"/>
        </w:rPr>
        <w:t>建标专家组成员名单</w:t>
      </w:r>
    </w:p>
    <w:p w:rsidR="00655109" w:rsidRDefault="00655109">
      <w:pPr>
        <w:rPr>
          <w:rFonts w:ascii="仿宋_GB2312" w:eastAsia="仿宋_GB2312" w:hint="eastAsia"/>
          <w:sz w:val="32"/>
          <w:szCs w:val="32"/>
        </w:rPr>
      </w:pPr>
    </w:p>
    <w:p w:rsidR="00655109" w:rsidRDefault="00655109" w:rsidP="0065510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江门市地方标准</w:t>
      </w:r>
      <w:r w:rsidRPr="00771A10">
        <w:rPr>
          <w:rFonts w:ascii="仿宋_GB2312" w:eastAsia="仿宋_GB2312" w:hint="eastAsia"/>
          <w:sz w:val="32"/>
          <w:szCs w:val="32"/>
        </w:rPr>
        <w:t>《地理标志产品新会柑》、《地理标志产品新会陈皮》</w:t>
      </w:r>
      <w:r w:rsidRPr="00655109">
        <w:rPr>
          <w:rFonts w:ascii="仿宋_GB2312" w:eastAsia="仿宋_GB2312" w:hint="eastAsia"/>
          <w:sz w:val="32"/>
          <w:szCs w:val="32"/>
        </w:rPr>
        <w:t>建标专家组</w:t>
      </w:r>
      <w:r>
        <w:rPr>
          <w:rFonts w:ascii="仿宋_GB2312" w:eastAsia="仿宋_GB2312" w:hint="eastAsia"/>
          <w:sz w:val="32"/>
          <w:szCs w:val="32"/>
        </w:rPr>
        <w:t>（11人）已于2020年10月20日组成，</w:t>
      </w:r>
      <w:r w:rsidRPr="00655109">
        <w:rPr>
          <w:rFonts w:ascii="仿宋_GB2312" w:eastAsia="仿宋_GB2312" w:hint="eastAsia"/>
          <w:sz w:val="32"/>
          <w:szCs w:val="32"/>
        </w:rPr>
        <w:t>成员名单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655109" w:rsidRDefault="00655109" w:rsidP="00655109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  <w:r w:rsidRPr="00655109">
        <w:rPr>
          <w:rFonts w:ascii="仿宋_GB2312" w:eastAsia="仿宋_GB2312" w:hint="eastAsia"/>
          <w:sz w:val="32"/>
          <w:szCs w:val="32"/>
        </w:rPr>
        <w:t>郑国栋、刘鄂湖、</w:t>
      </w:r>
      <w:r w:rsidRPr="00655109">
        <w:rPr>
          <w:rFonts w:ascii="仿宋_GB2312" w:eastAsia="仿宋_GB2312" w:hAnsiTheme="minorEastAsia" w:hint="eastAsia"/>
          <w:color w:val="000000"/>
          <w:sz w:val="32"/>
          <w:szCs w:val="32"/>
        </w:rPr>
        <w:t>刘群助、关炳华、陈健明、温伟成、谢富瑞、周咏莲、</w:t>
      </w:r>
      <w:r w:rsidRPr="00655109">
        <w:rPr>
          <w:rFonts w:ascii="仿宋_GB2312" w:eastAsia="仿宋_GB2312" w:hAnsi="仿宋" w:hint="eastAsia"/>
          <w:sz w:val="32"/>
          <w:szCs w:val="32"/>
        </w:rPr>
        <w:t>李广斌、</w:t>
      </w:r>
      <w:r w:rsidRPr="00655109">
        <w:rPr>
          <w:rFonts w:ascii="仿宋_GB2312" w:eastAsia="仿宋_GB2312" w:hAnsiTheme="minorEastAsia" w:hint="eastAsia"/>
          <w:sz w:val="32"/>
          <w:szCs w:val="32"/>
        </w:rPr>
        <w:t>黄型纳、文灼光</w:t>
      </w:r>
    </w:p>
    <w:p w:rsidR="00655109" w:rsidRDefault="00655109" w:rsidP="00655109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</w:p>
    <w:p w:rsidR="00655109" w:rsidRDefault="00655109" w:rsidP="00655109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</w:p>
    <w:p w:rsidR="00655109" w:rsidRPr="00655109" w:rsidRDefault="00655109" w:rsidP="00655109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655109" w:rsidRDefault="00655109"/>
    <w:sectPr w:rsidR="00655109" w:rsidSect="0055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109"/>
    <w:rsid w:val="0055310E"/>
    <w:rsid w:val="00655109"/>
    <w:rsid w:val="007C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梁文英</dc:creator>
  <cp:lastModifiedBy>梁文英</cp:lastModifiedBy>
  <cp:revision>1</cp:revision>
  <dcterms:created xsi:type="dcterms:W3CDTF">2020-11-02T02:21:00Z</dcterms:created>
  <dcterms:modified xsi:type="dcterms:W3CDTF">2020-11-02T02:38:00Z</dcterms:modified>
</cp:coreProperties>
</file>