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新会区“黄金十条”2020年第一批申报兑付奖励计划表</w:t>
      </w:r>
      <w:bookmarkEnd w:id="0"/>
    </w:p>
    <w:tbl>
      <w:tblPr>
        <w:tblStyle w:val="5"/>
        <w:tblW w:w="13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2933"/>
        <w:gridCol w:w="2092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江门市新会区新艺不锈钢制品有限公司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发展贡献奖励第10款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500,000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江门市鸿华金属制品有限公司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发展贡献奖励第10款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江门市新会区锦隆金属制品厂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发展贡献奖励第10款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江门丽宫国际食品股份有限公司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发展贡献奖励第10款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300,000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睦州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江门旭弘磁材有限公司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产业联动奖励第20款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1,429,500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广东新会中集特种运输设备有限公司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产业联动奖励第20款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1,301,769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江门安兴纸业有限公司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38,141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江门市百和达遮阳产品有限公司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6,748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江门市鸿华金属制品有限公司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38,218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江门市冠源实业有限公司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8,194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江门市新会区明珠五金制品有限公司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14,983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江门市新会新鸿达五金制品有限公司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9,707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北京银证保信财务顾问有限责任公司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招商引资引荐奖励第2款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1,757,200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参与引荐“中科健康产业控股（江门）有限公司”项目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北京银证保信财务顾问有限责任公司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招商引资引荐奖励第2款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631,850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参与引荐“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广东新澳开物生物科技有限公司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北京银证保信财务顾问有限责任公司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招商引资引荐奖励第2款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871,200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参与引荐“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广东禹工生物科技有限公司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广东德实控股有限公司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64" w:rightChars="7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18,817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广东新会和越生物科技有限公司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57,364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江门赛尔康生物科技有限公司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25,238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江门市杠杠的科技有限公司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64" w:rightChars="78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5,148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江门市海明科技有限公司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5,120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江门市匠心网络科技有限公司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35,100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江门市开源环保有限公司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25,286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微视点科技（江门）有限公司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科技创新奖励第27款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19,077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江门市新会区会城市政建设工程有限公司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转型升级奖励第19款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500,000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6FAB"/>
    <w:rsid w:val="00D42C53"/>
    <w:rsid w:val="026A1CE1"/>
    <w:rsid w:val="03C5473D"/>
    <w:rsid w:val="04923BCD"/>
    <w:rsid w:val="08642C7F"/>
    <w:rsid w:val="0CBF083D"/>
    <w:rsid w:val="12134958"/>
    <w:rsid w:val="14E76FAB"/>
    <w:rsid w:val="261D17C3"/>
    <w:rsid w:val="26995EAE"/>
    <w:rsid w:val="277C0D29"/>
    <w:rsid w:val="2C220A7F"/>
    <w:rsid w:val="34D25CED"/>
    <w:rsid w:val="358F4792"/>
    <w:rsid w:val="3760446D"/>
    <w:rsid w:val="38630AAD"/>
    <w:rsid w:val="3C497924"/>
    <w:rsid w:val="3F875D78"/>
    <w:rsid w:val="3F8E1BC8"/>
    <w:rsid w:val="41E77AD7"/>
    <w:rsid w:val="42320F27"/>
    <w:rsid w:val="42875697"/>
    <w:rsid w:val="489A048A"/>
    <w:rsid w:val="4B5D02C7"/>
    <w:rsid w:val="4BDE3299"/>
    <w:rsid w:val="4F3F198D"/>
    <w:rsid w:val="5126762D"/>
    <w:rsid w:val="54F5063A"/>
    <w:rsid w:val="560E6537"/>
    <w:rsid w:val="57F80FDA"/>
    <w:rsid w:val="59CF355E"/>
    <w:rsid w:val="629D4B3C"/>
    <w:rsid w:val="664F6615"/>
    <w:rsid w:val="665558E8"/>
    <w:rsid w:val="67221FBF"/>
    <w:rsid w:val="677A5E00"/>
    <w:rsid w:val="68D35B1C"/>
    <w:rsid w:val="6B0E4D4A"/>
    <w:rsid w:val="6D535020"/>
    <w:rsid w:val="6E9039EB"/>
    <w:rsid w:val="725F0958"/>
    <w:rsid w:val="744B3C4D"/>
    <w:rsid w:val="79000269"/>
    <w:rsid w:val="7D2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2018-06-11T09:24:00Z</dcterms:created>
  <dc:creator>格林1384167177</dc:creator>
  <cp:lastModifiedBy>郭宇莹</cp:lastModifiedBy>
  <cp:lastPrinted>2019-08-26T02:35:00Z</cp:lastPrinted>
  <dcterms:modified xsi:type="dcterms:W3CDTF">2020-03-26T03:02:06Z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