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仿宋_GB2312"/>
          <w:bCs/>
          <w:spacing w:val="-6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bCs/>
          <w:spacing w:val="-6"/>
          <w:sz w:val="32"/>
          <w:szCs w:val="32"/>
        </w:rPr>
        <w:t>附件4：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pacing w:val="-6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6"/>
          <w:sz w:val="40"/>
          <w:szCs w:val="40"/>
        </w:rPr>
        <w:t>在建工程项目春节后安全生产复工核查表</w:t>
      </w:r>
    </w:p>
    <w:tbl>
      <w:tblPr>
        <w:tblStyle w:val="5"/>
        <w:tblW w:w="9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363"/>
        <w:gridCol w:w="1454"/>
        <w:gridCol w:w="2098"/>
        <w:gridCol w:w="947"/>
        <w:gridCol w:w="1268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11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4"/>
              </w:rPr>
              <w:t>工程名称</w:t>
            </w:r>
          </w:p>
        </w:tc>
        <w:tc>
          <w:tcPr>
            <w:tcW w:w="35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221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4"/>
              </w:rPr>
              <w:t>地址</w:t>
            </w:r>
          </w:p>
        </w:tc>
        <w:tc>
          <w:tcPr>
            <w:tcW w:w="19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11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4"/>
              </w:rPr>
              <w:t>施工进度</w:t>
            </w:r>
          </w:p>
        </w:tc>
        <w:tc>
          <w:tcPr>
            <w:tcW w:w="35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221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4"/>
              </w:rPr>
              <w:t>建设单位</w:t>
            </w:r>
          </w:p>
        </w:tc>
        <w:tc>
          <w:tcPr>
            <w:tcW w:w="19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11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4"/>
              </w:rPr>
              <w:t>施工单位</w:t>
            </w:r>
          </w:p>
        </w:tc>
        <w:tc>
          <w:tcPr>
            <w:tcW w:w="35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221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4"/>
              </w:rPr>
              <w:t>监理单位</w:t>
            </w:r>
          </w:p>
        </w:tc>
        <w:tc>
          <w:tcPr>
            <w:tcW w:w="19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713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4"/>
              </w:rPr>
              <w:t>春节后复工安全生产工作的要求</w:t>
            </w:r>
          </w:p>
        </w:tc>
        <w:tc>
          <w:tcPr>
            <w:tcW w:w="19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4"/>
              </w:rPr>
              <w:t>检查情况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1</w:t>
            </w:r>
          </w:p>
        </w:tc>
        <w:tc>
          <w:tcPr>
            <w:tcW w:w="7130" w:type="dxa"/>
            <w:gridSpan w:val="5"/>
            <w:vAlign w:val="center"/>
          </w:tcPr>
          <w:p>
            <w:pPr>
              <w:spacing w:line="260" w:lineRule="exac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施工单位根据项目实际情况制定复工方案，并组织全体管理人员召开安全生产专题会情况</w:t>
            </w:r>
          </w:p>
        </w:tc>
        <w:tc>
          <w:tcPr>
            <w:tcW w:w="1934" w:type="dxa"/>
            <w:vAlign w:val="center"/>
          </w:tcPr>
          <w:p>
            <w:pPr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2</w:t>
            </w:r>
          </w:p>
        </w:tc>
        <w:tc>
          <w:tcPr>
            <w:tcW w:w="7130" w:type="dxa"/>
            <w:gridSpan w:val="5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复工前工人安全教育及班前会议落实情况</w:t>
            </w:r>
          </w:p>
        </w:tc>
        <w:tc>
          <w:tcPr>
            <w:tcW w:w="1934" w:type="dxa"/>
            <w:vAlign w:val="center"/>
          </w:tcPr>
          <w:p>
            <w:pPr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3</w:t>
            </w:r>
          </w:p>
        </w:tc>
        <w:tc>
          <w:tcPr>
            <w:tcW w:w="7130" w:type="dxa"/>
            <w:gridSpan w:val="5"/>
            <w:vAlign w:val="center"/>
          </w:tcPr>
          <w:p>
            <w:pPr>
              <w:spacing w:line="260" w:lineRule="exac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施工企业（或分支机构）负责人带队对其承建工程开展的复工前安全检查情况</w:t>
            </w:r>
          </w:p>
        </w:tc>
        <w:tc>
          <w:tcPr>
            <w:tcW w:w="1934" w:type="dxa"/>
            <w:vAlign w:val="center"/>
          </w:tcPr>
          <w:p>
            <w:pPr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4</w:t>
            </w:r>
          </w:p>
        </w:tc>
        <w:tc>
          <w:tcPr>
            <w:tcW w:w="7130" w:type="dxa"/>
            <w:gridSpan w:val="5"/>
            <w:vAlign w:val="center"/>
          </w:tcPr>
          <w:p>
            <w:pPr>
              <w:spacing w:line="260" w:lineRule="exac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施工企业项目负责人、专职安全生产管理人员在岗履职情况，特种作业人员持有效资格证上岗情况</w:t>
            </w:r>
          </w:p>
        </w:tc>
        <w:tc>
          <w:tcPr>
            <w:tcW w:w="1934" w:type="dxa"/>
            <w:vAlign w:val="center"/>
          </w:tcPr>
          <w:p>
            <w:pPr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4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5</w:t>
            </w:r>
          </w:p>
        </w:tc>
        <w:tc>
          <w:tcPr>
            <w:tcW w:w="7130" w:type="dxa"/>
            <w:gridSpan w:val="5"/>
            <w:vAlign w:val="center"/>
          </w:tcPr>
          <w:p>
            <w:pPr>
              <w:spacing w:line="260" w:lineRule="exac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深基坑、高大模板、脚手架、施工设备、施工临时用电设施及危险性较大的分部分项工程施工安全管理情况；重点是建筑起重机械安全管理及节后维护保养情况</w:t>
            </w:r>
          </w:p>
        </w:tc>
        <w:tc>
          <w:tcPr>
            <w:tcW w:w="1934" w:type="dxa"/>
            <w:vAlign w:val="center"/>
          </w:tcPr>
          <w:p>
            <w:pPr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6</w:t>
            </w:r>
          </w:p>
        </w:tc>
        <w:tc>
          <w:tcPr>
            <w:tcW w:w="7130" w:type="dxa"/>
            <w:gridSpan w:val="5"/>
            <w:vAlign w:val="center"/>
          </w:tcPr>
          <w:p>
            <w:pPr>
              <w:spacing w:line="260" w:lineRule="exac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安全防护设备、用品及消防器材配备及检（查）验情况；施工消防安全管理制度及临时通道设置情况</w:t>
            </w:r>
          </w:p>
        </w:tc>
        <w:tc>
          <w:tcPr>
            <w:tcW w:w="1934" w:type="dxa"/>
            <w:vAlign w:val="center"/>
          </w:tcPr>
          <w:p>
            <w:pPr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7</w:t>
            </w:r>
          </w:p>
        </w:tc>
        <w:tc>
          <w:tcPr>
            <w:tcW w:w="7130" w:type="dxa"/>
            <w:gridSpan w:val="5"/>
            <w:vAlign w:val="center"/>
          </w:tcPr>
          <w:p>
            <w:pPr>
              <w:spacing w:line="260" w:lineRule="exac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建设单位项目负责人会同项目总监带队开展同步安全检查、督促安全隐患整改落实情况</w:t>
            </w:r>
          </w:p>
        </w:tc>
        <w:tc>
          <w:tcPr>
            <w:tcW w:w="1934" w:type="dxa"/>
            <w:vAlign w:val="center"/>
          </w:tcPr>
          <w:p>
            <w:pPr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8</w:t>
            </w:r>
          </w:p>
        </w:tc>
        <w:tc>
          <w:tcPr>
            <w:tcW w:w="7130" w:type="dxa"/>
            <w:gridSpan w:val="5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监理单位总监理工程师、专业监理工程师在岗履职情况</w:t>
            </w:r>
          </w:p>
        </w:tc>
        <w:tc>
          <w:tcPr>
            <w:tcW w:w="1934" w:type="dxa"/>
            <w:vAlign w:val="center"/>
          </w:tcPr>
          <w:p>
            <w:pPr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4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9</w:t>
            </w:r>
          </w:p>
        </w:tc>
        <w:tc>
          <w:tcPr>
            <w:tcW w:w="7130" w:type="dxa"/>
            <w:gridSpan w:val="5"/>
            <w:vAlign w:val="center"/>
          </w:tcPr>
          <w:p>
            <w:pPr>
              <w:spacing w:line="260" w:lineRule="exac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检查（验）施工单位安全管理制度、安全管理人员及特种作业人员持证上岗、建筑起重机械安全管理、安全防护用具和设备及消防器材配置等工作落实情况</w:t>
            </w:r>
          </w:p>
        </w:tc>
        <w:tc>
          <w:tcPr>
            <w:tcW w:w="1934" w:type="dxa"/>
            <w:vAlign w:val="center"/>
          </w:tcPr>
          <w:p>
            <w:pPr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10</w:t>
            </w:r>
          </w:p>
        </w:tc>
        <w:tc>
          <w:tcPr>
            <w:tcW w:w="7130" w:type="dxa"/>
            <w:gridSpan w:val="5"/>
            <w:vAlign w:val="center"/>
          </w:tcPr>
          <w:p>
            <w:pPr>
              <w:spacing w:line="260" w:lineRule="exac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审查安全专项施工方案、督促施工单位按照专项施工方案施工及验收情况</w:t>
            </w:r>
          </w:p>
        </w:tc>
        <w:tc>
          <w:tcPr>
            <w:tcW w:w="1934" w:type="dxa"/>
            <w:vAlign w:val="center"/>
          </w:tcPr>
          <w:p>
            <w:pPr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11</w:t>
            </w:r>
          </w:p>
        </w:tc>
        <w:tc>
          <w:tcPr>
            <w:tcW w:w="7130" w:type="dxa"/>
            <w:gridSpan w:val="5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督促施工单位排查整改各类施工、消防安全隐患及问题情况</w:t>
            </w:r>
          </w:p>
        </w:tc>
        <w:tc>
          <w:tcPr>
            <w:tcW w:w="1934" w:type="dxa"/>
            <w:vAlign w:val="center"/>
          </w:tcPr>
          <w:p>
            <w:pPr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4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12</w:t>
            </w:r>
          </w:p>
        </w:tc>
        <w:tc>
          <w:tcPr>
            <w:tcW w:w="7130" w:type="dxa"/>
            <w:gridSpan w:val="5"/>
            <w:vAlign w:val="center"/>
          </w:tcPr>
          <w:p>
            <w:pPr>
              <w:spacing w:line="260" w:lineRule="exac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施工现场设立体温检测、隔离室情况、建立工人体温检测台账情况</w:t>
            </w:r>
          </w:p>
        </w:tc>
        <w:tc>
          <w:tcPr>
            <w:tcW w:w="1934" w:type="dxa"/>
            <w:vAlign w:val="center"/>
          </w:tcPr>
          <w:p>
            <w:pPr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13</w:t>
            </w:r>
          </w:p>
        </w:tc>
        <w:tc>
          <w:tcPr>
            <w:tcW w:w="7130" w:type="dxa"/>
            <w:gridSpan w:val="5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落实实名制信息化管理，登记排查疫情发源地省份人员并建立台账情况</w:t>
            </w:r>
          </w:p>
        </w:tc>
        <w:tc>
          <w:tcPr>
            <w:tcW w:w="1934" w:type="dxa"/>
            <w:vAlign w:val="center"/>
          </w:tcPr>
          <w:p>
            <w:pPr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14</w:t>
            </w:r>
          </w:p>
        </w:tc>
        <w:tc>
          <w:tcPr>
            <w:tcW w:w="7130" w:type="dxa"/>
            <w:gridSpan w:val="5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建立防疫预案情况</w:t>
            </w:r>
          </w:p>
        </w:tc>
        <w:tc>
          <w:tcPr>
            <w:tcW w:w="1934" w:type="dxa"/>
            <w:vAlign w:val="center"/>
          </w:tcPr>
          <w:p>
            <w:pPr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15</w:t>
            </w:r>
          </w:p>
        </w:tc>
        <w:tc>
          <w:tcPr>
            <w:tcW w:w="7130" w:type="dxa"/>
            <w:gridSpan w:val="5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施工现场、生活区清洁卫生、防疫消毒情况</w:t>
            </w:r>
          </w:p>
        </w:tc>
        <w:tc>
          <w:tcPr>
            <w:tcW w:w="1934" w:type="dxa"/>
            <w:vAlign w:val="center"/>
          </w:tcPr>
          <w:p>
            <w:pPr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3564" w:type="dxa"/>
            <w:gridSpan w:val="3"/>
          </w:tcPr>
          <w:p>
            <w:pPr>
              <w:spacing w:line="400" w:lineRule="exact"/>
              <w:rPr>
                <w:rFonts w:ascii="仿宋_GB2312" w:hAnsi="仿宋_GB2312" w:eastAsia="仿宋_GB2312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0"/>
                <w:szCs w:val="21"/>
              </w:rPr>
              <w:t>建设单位意见：</w:t>
            </w:r>
          </w:p>
          <w:p>
            <w:pPr>
              <w:spacing w:line="400" w:lineRule="exact"/>
              <w:rPr>
                <w:rFonts w:ascii="仿宋_GB2312" w:hAnsi="仿宋_GB2312" w:eastAsia="仿宋_GB2312"/>
                <w:b/>
                <w:kern w:val="0"/>
                <w:sz w:val="20"/>
                <w:szCs w:val="21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szCs w:val="21"/>
              </w:rPr>
              <w:t>项目负责人：</w:t>
            </w:r>
          </w:p>
          <w:p>
            <w:pPr>
              <w:spacing w:line="400" w:lineRule="exact"/>
              <w:rPr>
                <w:rFonts w:ascii="仿宋_GB2312" w:hAnsi="仿宋_GB2312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szCs w:val="21"/>
              </w:rPr>
              <w:t>（公章）</w:t>
            </w:r>
          </w:p>
          <w:p>
            <w:pPr>
              <w:spacing w:line="400" w:lineRule="exact"/>
              <w:rPr>
                <w:rFonts w:ascii="仿宋_GB2312" w:hAnsi="仿宋_GB2312" w:eastAsia="仿宋_GB2312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szCs w:val="21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/>
                <w:kern w:val="0"/>
                <w:sz w:val="20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kern w:val="0"/>
                <w:sz w:val="20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/>
                <w:kern w:val="0"/>
                <w:sz w:val="20"/>
                <w:szCs w:val="21"/>
              </w:rPr>
              <w:t>月</w:t>
            </w:r>
            <w:r>
              <w:rPr>
                <w:rFonts w:hint="eastAsia" w:ascii="仿宋_GB2312" w:hAnsi="仿宋_GB2312" w:eastAsia="仿宋_GB2312"/>
                <w:kern w:val="0"/>
                <w:sz w:val="20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/>
                <w:kern w:val="0"/>
                <w:sz w:val="20"/>
                <w:szCs w:val="21"/>
              </w:rPr>
              <w:t>日</w:t>
            </w:r>
          </w:p>
        </w:tc>
        <w:tc>
          <w:tcPr>
            <w:tcW w:w="3045" w:type="dxa"/>
            <w:gridSpan w:val="2"/>
          </w:tcPr>
          <w:p>
            <w:pPr>
              <w:spacing w:line="400" w:lineRule="exact"/>
              <w:rPr>
                <w:rFonts w:ascii="仿宋_GB2312" w:hAnsi="仿宋_GB2312" w:eastAsia="仿宋_GB2312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0"/>
                <w:szCs w:val="21"/>
              </w:rPr>
              <w:t>施工单位意见：</w:t>
            </w:r>
          </w:p>
          <w:p>
            <w:pPr>
              <w:spacing w:line="400" w:lineRule="exact"/>
              <w:rPr>
                <w:rFonts w:ascii="仿宋_GB2312" w:hAnsi="仿宋_GB2312" w:eastAsia="仿宋_GB2312"/>
                <w:b/>
                <w:kern w:val="0"/>
                <w:sz w:val="20"/>
                <w:szCs w:val="21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szCs w:val="21"/>
              </w:rPr>
              <w:t>项目负责人：</w:t>
            </w:r>
          </w:p>
          <w:p>
            <w:pPr>
              <w:spacing w:line="400" w:lineRule="exact"/>
              <w:rPr>
                <w:rFonts w:ascii="仿宋_GB2312" w:hAnsi="仿宋_GB2312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szCs w:val="21"/>
              </w:rPr>
              <w:t>（公章）</w:t>
            </w:r>
          </w:p>
          <w:p>
            <w:pPr>
              <w:spacing w:line="400" w:lineRule="exact"/>
              <w:rPr>
                <w:rFonts w:ascii="仿宋_GB2312" w:hAnsi="仿宋_GB2312" w:eastAsia="仿宋_GB2312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szCs w:val="21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/>
                <w:kern w:val="0"/>
                <w:sz w:val="20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kern w:val="0"/>
                <w:sz w:val="20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kern w:val="0"/>
                <w:sz w:val="20"/>
                <w:szCs w:val="21"/>
              </w:rPr>
              <w:t>月</w:t>
            </w:r>
            <w:r>
              <w:rPr>
                <w:rFonts w:hint="eastAsia" w:ascii="仿宋_GB2312" w:hAnsi="仿宋_GB2312" w:eastAsia="仿宋_GB2312"/>
                <w:kern w:val="0"/>
                <w:sz w:val="20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/>
                <w:kern w:val="0"/>
                <w:sz w:val="20"/>
                <w:szCs w:val="21"/>
              </w:rPr>
              <w:t>日</w:t>
            </w:r>
          </w:p>
        </w:tc>
        <w:tc>
          <w:tcPr>
            <w:tcW w:w="3202" w:type="dxa"/>
            <w:gridSpan w:val="2"/>
          </w:tcPr>
          <w:p>
            <w:pPr>
              <w:spacing w:line="400" w:lineRule="exact"/>
              <w:rPr>
                <w:rFonts w:ascii="仿宋_GB2312" w:hAnsi="仿宋_GB2312" w:eastAsia="仿宋_GB2312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0"/>
                <w:szCs w:val="21"/>
              </w:rPr>
              <w:t>监理单位意见：</w:t>
            </w:r>
          </w:p>
          <w:p>
            <w:pPr>
              <w:spacing w:line="400" w:lineRule="exact"/>
              <w:rPr>
                <w:rFonts w:ascii="仿宋_GB2312" w:hAnsi="仿宋_GB2312" w:eastAsia="仿宋_GB2312"/>
                <w:b/>
                <w:kern w:val="0"/>
                <w:sz w:val="20"/>
                <w:szCs w:val="21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szCs w:val="21"/>
              </w:rPr>
              <w:t>项目负责人：</w:t>
            </w:r>
          </w:p>
          <w:p>
            <w:pPr>
              <w:spacing w:line="400" w:lineRule="exact"/>
              <w:rPr>
                <w:rFonts w:ascii="仿宋_GB2312" w:hAnsi="仿宋_GB2312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szCs w:val="21"/>
              </w:rPr>
              <w:t>（公章）</w:t>
            </w:r>
          </w:p>
          <w:p>
            <w:pPr>
              <w:spacing w:line="400" w:lineRule="exact"/>
              <w:rPr>
                <w:rFonts w:ascii="仿宋_GB2312" w:hAnsi="仿宋_GB2312" w:eastAsia="仿宋_GB2312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/>
                <w:kern w:val="0"/>
                <w:sz w:val="20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kern w:val="0"/>
                <w:sz w:val="20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/>
                <w:kern w:val="0"/>
                <w:sz w:val="20"/>
                <w:szCs w:val="21"/>
              </w:rPr>
              <w:t>月</w:t>
            </w:r>
            <w:r>
              <w:rPr>
                <w:rFonts w:hint="eastAsia" w:ascii="仿宋_GB2312" w:hAnsi="仿宋_GB2312" w:eastAsia="仿宋_GB2312"/>
                <w:kern w:val="0"/>
                <w:sz w:val="20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/>
                <w:kern w:val="0"/>
                <w:sz w:val="20"/>
                <w:szCs w:val="21"/>
              </w:rPr>
              <w:t>日</w:t>
            </w:r>
          </w:p>
        </w:tc>
      </w:tr>
    </w:tbl>
    <w:p>
      <w:pPr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4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121</Words>
  <Characters>692</Characters>
  <Lines>5</Lines>
  <Paragraphs>1</Paragraphs>
  <TotalTime>0</TotalTime>
  <ScaleCrop>false</ScaleCrop>
  <LinksUpToDate>false</LinksUpToDate>
  <CharactersWithSpaces>812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2020-01-31T01:47:00Z</dcterms:created>
  <dc:creator>林荣深</dc:creator>
  <cp:lastModifiedBy>Administrator</cp:lastModifiedBy>
  <dcterms:modified xsi:type="dcterms:W3CDTF">2020-02-05T00:08:56Z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